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4C15D2" w14:textId="77777777" w:rsidR="0098696F" w:rsidRDefault="0098696F" w:rsidP="00015AC7">
      <w:pPr>
        <w:spacing w:after="0"/>
        <w:ind w:right="-314"/>
        <w:jc w:val="right"/>
        <w:rPr>
          <w:rFonts w:ascii="Arial" w:hAnsi="Arial" w:cs="Arial"/>
          <w:sz w:val="18"/>
          <w:szCs w:val="18"/>
        </w:rPr>
      </w:pPr>
    </w:p>
    <w:p w14:paraId="2CEDDA8E" w14:textId="135F1CFB" w:rsidR="0098696F" w:rsidRPr="00A257D2" w:rsidRDefault="0098696F" w:rsidP="00015AC7">
      <w:pPr>
        <w:spacing w:after="0"/>
        <w:ind w:left="284" w:right="-314"/>
        <w:jc w:val="both"/>
        <w:rPr>
          <w:rFonts w:ascii="Arial" w:hAnsi="Arial" w:cs="Arial"/>
        </w:rPr>
      </w:pPr>
      <w:r w:rsidRPr="00A257D2">
        <w:rPr>
          <w:rFonts w:ascii="Arial" w:hAnsi="Arial" w:cs="Arial"/>
        </w:rPr>
        <w:t xml:space="preserve">Wyniki oceny formalnej ofert złożonych w ramach otwartego konkursu </w:t>
      </w:r>
      <w:r w:rsidR="00A257D2" w:rsidRPr="00A257D2">
        <w:rPr>
          <w:rFonts w:ascii="Arial" w:hAnsi="Arial" w:cs="Arial"/>
        </w:rPr>
        <w:t>na realizację zadań publicznych Województwa Podkarpackiego w zakresie ekologii i ochrony zwierząt oraz ochrony dziedzictwa przyrodniczego w 2022 r.</w:t>
      </w:r>
      <w:r w:rsidR="002932C6">
        <w:rPr>
          <w:rFonts w:ascii="Arial" w:hAnsi="Arial" w:cs="Arial"/>
        </w:rPr>
        <w:t>,</w:t>
      </w:r>
      <w:r w:rsidR="00A257D2" w:rsidRPr="00A257D2">
        <w:rPr>
          <w:rFonts w:ascii="Arial" w:hAnsi="Arial" w:cs="Arial"/>
        </w:rPr>
        <w:t xml:space="preserve"> zgodnych z założeniami Programu „Podkarpacki Naturalny Wypas III”</w:t>
      </w:r>
    </w:p>
    <w:p w14:paraId="3BE63514" w14:textId="77777777" w:rsidR="0098696F" w:rsidRPr="00FD6BCD" w:rsidRDefault="0098696F" w:rsidP="00AB4228">
      <w:pPr>
        <w:spacing w:after="0"/>
        <w:ind w:left="284"/>
        <w:jc w:val="both"/>
        <w:rPr>
          <w:b/>
          <w:bCs/>
        </w:rPr>
      </w:pPr>
    </w:p>
    <w:tbl>
      <w:tblPr>
        <w:tblStyle w:val="Tabela-Siatka"/>
        <w:tblW w:w="14603" w:type="dxa"/>
        <w:tblInd w:w="276" w:type="dxa"/>
        <w:tblLook w:val="04A0" w:firstRow="1" w:lastRow="0" w:firstColumn="1" w:lastColumn="0" w:noHBand="0" w:noVBand="1"/>
        <w:tblCaption w:val="Wyniki oceny formalnej ofert złożonych w ramach otwartego konkursu na realizację zadań publicznych Województwa Podkarpackiego w zakresie ekologii i ochrony zwierząt oraz ochrony dziedzictwa przyrodniczego w 2022 r., zgodnych z założeniami Programu „Podkarpacki Naturalny Wypas III”"/>
      </w:tblPr>
      <w:tblGrid>
        <w:gridCol w:w="850"/>
        <w:gridCol w:w="5106"/>
        <w:gridCol w:w="3828"/>
        <w:gridCol w:w="1698"/>
        <w:gridCol w:w="3121"/>
      </w:tblGrid>
      <w:tr w:rsidR="00A257D2" w:rsidRPr="00C70FE6" w14:paraId="60D24C5B" w14:textId="77777777" w:rsidTr="00015AC7">
        <w:trPr>
          <w:tblHeader/>
        </w:trPr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098F22A6" w14:textId="77777777" w:rsidR="00A257D2" w:rsidRPr="00A34E5D" w:rsidRDefault="00A257D2" w:rsidP="00A34E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E5D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5106" w:type="dxa"/>
            <w:shd w:val="clear" w:color="auto" w:fill="BFBFBF" w:themeFill="background1" w:themeFillShade="BF"/>
            <w:vAlign w:val="center"/>
          </w:tcPr>
          <w:p w14:paraId="533100BD" w14:textId="77777777" w:rsidR="00A257D2" w:rsidRPr="00A34E5D" w:rsidRDefault="00A257D2" w:rsidP="00A34E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E5D">
              <w:rPr>
                <w:rFonts w:ascii="Arial" w:hAnsi="Arial" w:cs="Arial"/>
                <w:sz w:val="20"/>
                <w:szCs w:val="20"/>
              </w:rPr>
              <w:t>Oferent</w:t>
            </w:r>
          </w:p>
        </w:tc>
        <w:tc>
          <w:tcPr>
            <w:tcW w:w="3828" w:type="dxa"/>
            <w:shd w:val="clear" w:color="auto" w:fill="BFBFBF" w:themeFill="background1" w:themeFillShade="BF"/>
            <w:vAlign w:val="center"/>
          </w:tcPr>
          <w:p w14:paraId="19F6229C" w14:textId="77777777" w:rsidR="00A257D2" w:rsidRPr="00A34E5D" w:rsidRDefault="00A257D2" w:rsidP="00A34E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E5D">
              <w:rPr>
                <w:rFonts w:ascii="Arial" w:hAnsi="Arial" w:cs="Arial"/>
                <w:sz w:val="20"/>
                <w:szCs w:val="20"/>
              </w:rPr>
              <w:t>Nazwa zadania</w:t>
            </w:r>
          </w:p>
        </w:tc>
        <w:tc>
          <w:tcPr>
            <w:tcW w:w="1698" w:type="dxa"/>
            <w:shd w:val="clear" w:color="auto" w:fill="BFBFBF" w:themeFill="background1" w:themeFillShade="BF"/>
            <w:vAlign w:val="center"/>
          </w:tcPr>
          <w:p w14:paraId="129A8D3F" w14:textId="77777777" w:rsidR="00A257D2" w:rsidRPr="00A34E5D" w:rsidRDefault="00A257D2" w:rsidP="00A34E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E5D">
              <w:rPr>
                <w:rFonts w:ascii="Arial" w:hAnsi="Arial" w:cs="Arial"/>
                <w:sz w:val="20"/>
                <w:szCs w:val="20"/>
              </w:rPr>
              <w:t>Wynik oceny formalnej</w:t>
            </w:r>
          </w:p>
        </w:tc>
        <w:tc>
          <w:tcPr>
            <w:tcW w:w="3121" w:type="dxa"/>
            <w:shd w:val="clear" w:color="auto" w:fill="BFBFBF" w:themeFill="background1" w:themeFillShade="BF"/>
            <w:vAlign w:val="center"/>
          </w:tcPr>
          <w:p w14:paraId="4E2963CE" w14:textId="7AC5F9BA" w:rsidR="00A257D2" w:rsidRPr="00A34E5D" w:rsidRDefault="00A257D2" w:rsidP="00A34E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E5D">
              <w:rPr>
                <w:rFonts w:ascii="Arial" w:hAnsi="Arial" w:cs="Arial"/>
                <w:sz w:val="20"/>
                <w:szCs w:val="20"/>
              </w:rPr>
              <w:t>Rodzaj błę</w:t>
            </w:r>
            <w:bookmarkStart w:id="0" w:name="_GoBack"/>
            <w:bookmarkEnd w:id="0"/>
            <w:r w:rsidRPr="00A34E5D">
              <w:rPr>
                <w:rFonts w:ascii="Arial" w:hAnsi="Arial" w:cs="Arial"/>
                <w:sz w:val="20"/>
                <w:szCs w:val="20"/>
              </w:rPr>
              <w:t>du formalnego</w:t>
            </w:r>
            <w:r w:rsidR="00515160" w:rsidRPr="00A34E5D">
              <w:rPr>
                <w:rFonts w:ascii="Arial" w:hAnsi="Arial" w:cs="Arial"/>
                <w:sz w:val="20"/>
                <w:szCs w:val="20"/>
              </w:rPr>
              <w:t>, który powoduje odrzucenie oferty.</w:t>
            </w:r>
          </w:p>
        </w:tc>
      </w:tr>
      <w:tr w:rsidR="00A257D2" w:rsidRPr="00C70FE6" w14:paraId="79471171" w14:textId="77777777" w:rsidTr="00015AC7">
        <w:tc>
          <w:tcPr>
            <w:tcW w:w="850" w:type="dxa"/>
            <w:vAlign w:val="center"/>
          </w:tcPr>
          <w:p w14:paraId="7EC82A0D" w14:textId="7BFCC39D" w:rsidR="00A257D2" w:rsidRPr="00A34E5D" w:rsidRDefault="00A257D2" w:rsidP="00A34E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6" w:type="dxa"/>
            <w:vAlign w:val="center"/>
          </w:tcPr>
          <w:p w14:paraId="25DFCB23" w14:textId="77777777" w:rsidR="00A257D2" w:rsidRPr="00A257D2" w:rsidRDefault="00A257D2" w:rsidP="00A34E5D">
            <w:pPr>
              <w:spacing w:line="25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257D2">
              <w:rPr>
                <w:rFonts w:ascii="Arial" w:eastAsia="Times New Roman" w:hAnsi="Arial" w:cs="Arial"/>
                <w:sz w:val="20"/>
                <w:szCs w:val="20"/>
              </w:rPr>
              <w:t>Stowarzyszenie Producentów Żywności Ekologicznej „EKO DAR”</w:t>
            </w:r>
          </w:p>
          <w:p w14:paraId="6002439C" w14:textId="3668C1E1" w:rsidR="00A257D2" w:rsidRPr="00A34E5D" w:rsidRDefault="00A257D2" w:rsidP="00A34E5D">
            <w:pPr>
              <w:spacing w:line="25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257D2">
              <w:rPr>
                <w:rFonts w:ascii="Arial" w:eastAsia="Arial" w:hAnsi="Arial" w:cs="Arial"/>
                <w:sz w:val="20"/>
                <w:szCs w:val="20"/>
              </w:rPr>
              <w:t xml:space="preserve">36-072 </w:t>
            </w:r>
            <w:r w:rsidRPr="00A257D2">
              <w:rPr>
                <w:rFonts w:ascii="Arial" w:eastAsia="Times New Roman" w:hAnsi="Arial" w:cs="Arial"/>
                <w:sz w:val="20"/>
                <w:szCs w:val="20"/>
              </w:rPr>
              <w:t>Świlcza 168</w:t>
            </w:r>
          </w:p>
        </w:tc>
        <w:tc>
          <w:tcPr>
            <w:tcW w:w="3828" w:type="dxa"/>
            <w:vAlign w:val="center"/>
          </w:tcPr>
          <w:p w14:paraId="51E8A07F" w14:textId="74B02647" w:rsidR="00A257D2" w:rsidRPr="00A34E5D" w:rsidRDefault="00A257D2" w:rsidP="00A34E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E5D">
              <w:rPr>
                <w:rFonts w:ascii="Arial" w:eastAsia="Calibri" w:hAnsi="Arial" w:cs="Arial"/>
                <w:sz w:val="20"/>
                <w:szCs w:val="20"/>
              </w:rPr>
              <w:t>„KOLOROWA ŁĄKA - działania edukacyjne w zakresie pszczelarstwa i serowarstwa wśród dzieci i młodzieży”</w:t>
            </w:r>
          </w:p>
        </w:tc>
        <w:tc>
          <w:tcPr>
            <w:tcW w:w="1698" w:type="dxa"/>
            <w:vAlign w:val="center"/>
          </w:tcPr>
          <w:p w14:paraId="64620665" w14:textId="2AF70A09" w:rsidR="00A257D2" w:rsidRPr="00A34E5D" w:rsidRDefault="00BC6B45" w:rsidP="00A34E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E5D">
              <w:rPr>
                <w:rFonts w:ascii="Arial" w:hAnsi="Arial" w:cs="Arial"/>
                <w:sz w:val="20"/>
                <w:szCs w:val="20"/>
              </w:rPr>
              <w:t>Pozytywna</w:t>
            </w:r>
          </w:p>
        </w:tc>
        <w:tc>
          <w:tcPr>
            <w:tcW w:w="3121" w:type="dxa"/>
            <w:vAlign w:val="center"/>
          </w:tcPr>
          <w:p w14:paraId="1F9C3DDD" w14:textId="78E574A2" w:rsidR="00A257D2" w:rsidRPr="00A34E5D" w:rsidRDefault="00BC6B45" w:rsidP="00A34E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E5D">
              <w:rPr>
                <w:rFonts w:ascii="Arial" w:hAnsi="Arial" w:cs="Arial"/>
                <w:sz w:val="20"/>
                <w:szCs w:val="20"/>
              </w:rPr>
              <w:t>Nie dotyczy</w:t>
            </w:r>
          </w:p>
        </w:tc>
      </w:tr>
      <w:tr w:rsidR="00A257D2" w:rsidRPr="00C70FE6" w14:paraId="0CC8718E" w14:textId="77777777" w:rsidTr="00015AC7">
        <w:tc>
          <w:tcPr>
            <w:tcW w:w="850" w:type="dxa"/>
            <w:vAlign w:val="center"/>
          </w:tcPr>
          <w:p w14:paraId="36752492" w14:textId="2AE96548" w:rsidR="00A257D2" w:rsidRPr="00A34E5D" w:rsidRDefault="00A257D2" w:rsidP="00A34E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1" w:name="_Hlk117071939"/>
          </w:p>
        </w:tc>
        <w:tc>
          <w:tcPr>
            <w:tcW w:w="5106" w:type="dxa"/>
            <w:vAlign w:val="center"/>
          </w:tcPr>
          <w:p w14:paraId="315983BC" w14:textId="77777777" w:rsidR="00BC6B45" w:rsidRPr="00A34E5D" w:rsidRDefault="00BC6B45" w:rsidP="002932C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34E5D">
              <w:rPr>
                <w:rFonts w:ascii="Arial" w:eastAsia="Calibri" w:hAnsi="Arial" w:cs="Arial"/>
                <w:sz w:val="20"/>
                <w:szCs w:val="20"/>
              </w:rPr>
              <w:t>Stowarzyszenie Rolników „OSTOJA”</w:t>
            </w:r>
          </w:p>
          <w:p w14:paraId="521F7EDD" w14:textId="77777777" w:rsidR="00BC6B45" w:rsidRPr="00A34E5D" w:rsidRDefault="00BC6B45" w:rsidP="002932C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34E5D">
              <w:rPr>
                <w:rFonts w:ascii="Arial" w:eastAsia="Calibri" w:hAnsi="Arial" w:cs="Arial"/>
                <w:sz w:val="20"/>
                <w:szCs w:val="20"/>
              </w:rPr>
              <w:t>Nagórzany 5</w:t>
            </w:r>
          </w:p>
          <w:p w14:paraId="4708CD14" w14:textId="1D52CDA3" w:rsidR="00A257D2" w:rsidRPr="00A34E5D" w:rsidRDefault="00BC6B45" w:rsidP="00A34E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E5D">
              <w:rPr>
                <w:rFonts w:ascii="Arial" w:eastAsia="Calibri" w:hAnsi="Arial" w:cs="Arial"/>
                <w:sz w:val="20"/>
                <w:szCs w:val="20"/>
              </w:rPr>
              <w:t>38-505 Bukowsko</w:t>
            </w:r>
          </w:p>
        </w:tc>
        <w:tc>
          <w:tcPr>
            <w:tcW w:w="3828" w:type="dxa"/>
            <w:vAlign w:val="center"/>
          </w:tcPr>
          <w:p w14:paraId="160DBD02" w14:textId="160342B4" w:rsidR="00BC6B45" w:rsidRPr="00A34E5D" w:rsidRDefault="00BC6B45" w:rsidP="00A34E5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34E5D">
              <w:rPr>
                <w:rFonts w:ascii="Arial" w:eastAsia="Calibri" w:hAnsi="Arial" w:cs="Arial"/>
                <w:sz w:val="20"/>
                <w:szCs w:val="20"/>
              </w:rPr>
              <w:t>PODKARPACKI NATURALNY WYPAS III -</w:t>
            </w:r>
          </w:p>
          <w:p w14:paraId="37B06284" w14:textId="3920BB78" w:rsidR="00A257D2" w:rsidRPr="00A34E5D" w:rsidRDefault="00BC6B45" w:rsidP="00A34E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E5D">
              <w:rPr>
                <w:rFonts w:ascii="Arial" w:eastAsia="Calibri" w:hAnsi="Arial" w:cs="Arial"/>
                <w:sz w:val="20"/>
                <w:szCs w:val="20"/>
              </w:rPr>
              <w:t>„BIORÓŻNORODNOŚĆ NATURALNYM DOBREM PRZYSZŁOŚCI</w:t>
            </w:r>
            <w:r w:rsidR="00A34E5D" w:rsidRPr="00A34E5D">
              <w:rPr>
                <w:rFonts w:ascii="Arial" w:eastAsia="Calibri" w:hAnsi="Arial" w:cs="Arial"/>
                <w:sz w:val="20"/>
                <w:szCs w:val="20"/>
              </w:rPr>
              <w:t>”</w:t>
            </w:r>
          </w:p>
        </w:tc>
        <w:tc>
          <w:tcPr>
            <w:tcW w:w="1698" w:type="dxa"/>
            <w:vAlign w:val="center"/>
          </w:tcPr>
          <w:p w14:paraId="04C02B29" w14:textId="77777777" w:rsidR="00A257D2" w:rsidRPr="00A34E5D" w:rsidRDefault="00A257D2" w:rsidP="00A34E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E5D">
              <w:rPr>
                <w:rFonts w:ascii="Arial" w:hAnsi="Arial" w:cs="Arial"/>
                <w:sz w:val="20"/>
                <w:szCs w:val="20"/>
              </w:rPr>
              <w:t>Pozytywna</w:t>
            </w:r>
          </w:p>
        </w:tc>
        <w:tc>
          <w:tcPr>
            <w:tcW w:w="3121" w:type="dxa"/>
            <w:vAlign w:val="center"/>
          </w:tcPr>
          <w:p w14:paraId="5B448920" w14:textId="77777777" w:rsidR="00A257D2" w:rsidRPr="00A34E5D" w:rsidRDefault="00A257D2" w:rsidP="00A34E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E5D">
              <w:rPr>
                <w:rFonts w:ascii="Arial" w:hAnsi="Arial" w:cs="Arial"/>
                <w:sz w:val="20"/>
                <w:szCs w:val="20"/>
              </w:rPr>
              <w:t>Nie dotyczy</w:t>
            </w:r>
          </w:p>
        </w:tc>
      </w:tr>
      <w:tr w:rsidR="00A257D2" w:rsidRPr="00C70FE6" w14:paraId="5603C211" w14:textId="77777777" w:rsidTr="00015AC7">
        <w:tc>
          <w:tcPr>
            <w:tcW w:w="850" w:type="dxa"/>
            <w:vAlign w:val="center"/>
          </w:tcPr>
          <w:p w14:paraId="00B908AA" w14:textId="56DF4FC0" w:rsidR="00A257D2" w:rsidRPr="00A34E5D" w:rsidRDefault="00A257D2" w:rsidP="00A34E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6" w:type="dxa"/>
            <w:vAlign w:val="center"/>
          </w:tcPr>
          <w:p w14:paraId="2BF3A4D2" w14:textId="77777777" w:rsidR="00BC6B45" w:rsidRPr="00A34E5D" w:rsidRDefault="00BC6B45" w:rsidP="00A34E5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34E5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Stowarzyszenie Euro – San</w:t>
            </w:r>
          </w:p>
          <w:p w14:paraId="3D06E96D" w14:textId="27DA0672" w:rsidR="00BC6B45" w:rsidRPr="00A34E5D" w:rsidRDefault="00BC6B45" w:rsidP="00A34E5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34E5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ul. Bohaterów II Wojny Światowej 11</w:t>
            </w:r>
          </w:p>
          <w:p w14:paraId="558E1E73" w14:textId="4D35CBF8" w:rsidR="00A257D2" w:rsidRPr="00A34E5D" w:rsidRDefault="00BC6B45" w:rsidP="00A34E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E5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36-200 Brzozów</w:t>
            </w:r>
          </w:p>
        </w:tc>
        <w:tc>
          <w:tcPr>
            <w:tcW w:w="3828" w:type="dxa"/>
            <w:vAlign w:val="center"/>
          </w:tcPr>
          <w:p w14:paraId="48330090" w14:textId="776894CC" w:rsidR="00A257D2" w:rsidRPr="00A34E5D" w:rsidRDefault="00515160" w:rsidP="00A34E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E5D">
              <w:rPr>
                <w:rFonts w:ascii="Arial" w:hAnsi="Arial" w:cs="Arial"/>
                <w:sz w:val="20"/>
                <w:szCs w:val="20"/>
              </w:rPr>
              <w:t xml:space="preserve">Bioróżnorodność </w:t>
            </w:r>
            <w:r w:rsidR="00A34E5D" w:rsidRPr="00A34E5D">
              <w:rPr>
                <w:rFonts w:ascii="Arial" w:hAnsi="Arial" w:cs="Arial"/>
                <w:sz w:val="20"/>
                <w:szCs w:val="20"/>
              </w:rPr>
              <w:t>w podkarpackich zagrodach</w:t>
            </w:r>
          </w:p>
        </w:tc>
        <w:tc>
          <w:tcPr>
            <w:tcW w:w="1698" w:type="dxa"/>
            <w:vAlign w:val="center"/>
          </w:tcPr>
          <w:p w14:paraId="67A970FF" w14:textId="77777777" w:rsidR="00A257D2" w:rsidRPr="00A34E5D" w:rsidRDefault="00A257D2" w:rsidP="00A34E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E5D">
              <w:rPr>
                <w:rFonts w:ascii="Arial" w:hAnsi="Arial" w:cs="Arial"/>
                <w:sz w:val="20"/>
                <w:szCs w:val="20"/>
              </w:rPr>
              <w:t>Pozytywna</w:t>
            </w:r>
          </w:p>
        </w:tc>
        <w:tc>
          <w:tcPr>
            <w:tcW w:w="3121" w:type="dxa"/>
            <w:vAlign w:val="center"/>
          </w:tcPr>
          <w:p w14:paraId="6A60DAEC" w14:textId="77777777" w:rsidR="00A257D2" w:rsidRPr="00A34E5D" w:rsidRDefault="00A257D2" w:rsidP="00A34E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E5D">
              <w:rPr>
                <w:rFonts w:ascii="Arial" w:hAnsi="Arial" w:cs="Arial"/>
                <w:sz w:val="20"/>
                <w:szCs w:val="20"/>
              </w:rPr>
              <w:t>Nie dotyczy</w:t>
            </w:r>
          </w:p>
        </w:tc>
      </w:tr>
      <w:tr w:rsidR="00A257D2" w:rsidRPr="00C70FE6" w14:paraId="4E77B411" w14:textId="77777777" w:rsidTr="00015AC7">
        <w:tc>
          <w:tcPr>
            <w:tcW w:w="850" w:type="dxa"/>
            <w:vAlign w:val="center"/>
          </w:tcPr>
          <w:p w14:paraId="6938E58F" w14:textId="5003555C" w:rsidR="00A257D2" w:rsidRPr="00A34E5D" w:rsidRDefault="00A257D2" w:rsidP="00A34E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6" w:type="dxa"/>
            <w:vAlign w:val="center"/>
          </w:tcPr>
          <w:p w14:paraId="2595A1D4" w14:textId="77777777" w:rsidR="00BC6B45" w:rsidRPr="00A34E5D" w:rsidRDefault="00BC6B45" w:rsidP="00A34E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34E5D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Fundacja Wspierania Bioróżnorodności HORB</w:t>
            </w:r>
          </w:p>
          <w:p w14:paraId="786E12A3" w14:textId="77777777" w:rsidR="00BC6B45" w:rsidRPr="00A34E5D" w:rsidRDefault="00BC6B45" w:rsidP="00A34E5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34E5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Daliowa 13</w:t>
            </w:r>
          </w:p>
          <w:p w14:paraId="46CB818E" w14:textId="31CDE224" w:rsidR="00A257D2" w:rsidRPr="00A34E5D" w:rsidRDefault="00BC6B45" w:rsidP="00A34E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E5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38-485 Jaśliska</w:t>
            </w:r>
          </w:p>
        </w:tc>
        <w:tc>
          <w:tcPr>
            <w:tcW w:w="3828" w:type="dxa"/>
            <w:vAlign w:val="center"/>
          </w:tcPr>
          <w:p w14:paraId="0835FFED" w14:textId="71222FBB" w:rsidR="00A257D2" w:rsidRPr="00A34E5D" w:rsidRDefault="00515160" w:rsidP="00A34E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E5D">
              <w:rPr>
                <w:rFonts w:ascii="Arial" w:hAnsi="Arial" w:cs="Arial"/>
                <w:sz w:val="20"/>
                <w:szCs w:val="20"/>
              </w:rPr>
              <w:t>Wydawnictwo edukacyjne na temat ochrony bioróżnorodności</w:t>
            </w:r>
          </w:p>
        </w:tc>
        <w:tc>
          <w:tcPr>
            <w:tcW w:w="1698" w:type="dxa"/>
            <w:vAlign w:val="center"/>
          </w:tcPr>
          <w:p w14:paraId="1AA7EAB0" w14:textId="77777777" w:rsidR="00A257D2" w:rsidRPr="00A34E5D" w:rsidRDefault="00A257D2" w:rsidP="00A34E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E5D">
              <w:rPr>
                <w:rFonts w:ascii="Arial" w:hAnsi="Arial" w:cs="Arial"/>
                <w:sz w:val="20"/>
                <w:szCs w:val="20"/>
              </w:rPr>
              <w:t>Pozytywna</w:t>
            </w:r>
          </w:p>
        </w:tc>
        <w:tc>
          <w:tcPr>
            <w:tcW w:w="3121" w:type="dxa"/>
            <w:vAlign w:val="center"/>
          </w:tcPr>
          <w:p w14:paraId="36E30F45" w14:textId="77777777" w:rsidR="00A257D2" w:rsidRPr="00A34E5D" w:rsidRDefault="00A257D2" w:rsidP="00A34E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E5D">
              <w:rPr>
                <w:rFonts w:ascii="Arial" w:hAnsi="Arial" w:cs="Arial"/>
                <w:sz w:val="20"/>
                <w:szCs w:val="20"/>
              </w:rPr>
              <w:t>Nie dotyczy</w:t>
            </w:r>
          </w:p>
        </w:tc>
      </w:tr>
      <w:bookmarkEnd w:id="1"/>
      <w:tr w:rsidR="00A257D2" w:rsidRPr="00AB620D" w14:paraId="32B59730" w14:textId="77777777" w:rsidTr="00015AC7">
        <w:tc>
          <w:tcPr>
            <w:tcW w:w="850" w:type="dxa"/>
            <w:vAlign w:val="center"/>
          </w:tcPr>
          <w:p w14:paraId="03BB39A6" w14:textId="2AEE97BE" w:rsidR="00A257D2" w:rsidRPr="00A34E5D" w:rsidRDefault="00A257D2" w:rsidP="00A34E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6" w:type="dxa"/>
            <w:vAlign w:val="center"/>
          </w:tcPr>
          <w:p w14:paraId="78B69DB0" w14:textId="0BBC897C" w:rsidR="00A257D2" w:rsidRPr="00A34E5D" w:rsidRDefault="00515160" w:rsidP="00A34E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E5D">
              <w:rPr>
                <w:rFonts w:ascii="Arial" w:hAnsi="Arial" w:cs="Arial"/>
                <w:sz w:val="20"/>
                <w:szCs w:val="20"/>
              </w:rPr>
              <w:t>Bieszczadzka Organizacja Ochrony Zwierząt</w:t>
            </w:r>
          </w:p>
          <w:p w14:paraId="5AF2FF5C" w14:textId="666E53E6" w:rsidR="00515160" w:rsidRPr="00A34E5D" w:rsidRDefault="002932C6" w:rsidP="00A34E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="00515160" w:rsidRPr="00A34E5D">
              <w:rPr>
                <w:rFonts w:ascii="Arial" w:hAnsi="Arial" w:cs="Arial"/>
                <w:sz w:val="20"/>
                <w:szCs w:val="20"/>
              </w:rPr>
              <w:t>l. 29 Listopada 26</w:t>
            </w:r>
          </w:p>
          <w:p w14:paraId="409F4183" w14:textId="6BE2B46B" w:rsidR="00515160" w:rsidRPr="00A34E5D" w:rsidRDefault="00515160" w:rsidP="00A34E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E5D">
              <w:rPr>
                <w:rFonts w:ascii="Arial" w:hAnsi="Arial" w:cs="Arial"/>
                <w:sz w:val="20"/>
                <w:szCs w:val="20"/>
              </w:rPr>
              <w:t>38-700 Ustrzyki Dolne</w:t>
            </w:r>
          </w:p>
        </w:tc>
        <w:tc>
          <w:tcPr>
            <w:tcW w:w="3828" w:type="dxa"/>
            <w:vAlign w:val="center"/>
          </w:tcPr>
          <w:p w14:paraId="38A11EE0" w14:textId="5366CB13" w:rsidR="00A257D2" w:rsidRPr="00A34E5D" w:rsidRDefault="00515160" w:rsidP="00A34E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E5D">
              <w:rPr>
                <w:rFonts w:ascii="Arial" w:hAnsi="Arial" w:cs="Arial"/>
                <w:sz w:val="20"/>
                <w:szCs w:val="20"/>
              </w:rPr>
              <w:t>Zasoby przyrodnicze woj. Podkarpackiego w kontekście ochrony gatunków zapylających i gospodarki pasiecznej.</w:t>
            </w:r>
          </w:p>
        </w:tc>
        <w:tc>
          <w:tcPr>
            <w:tcW w:w="1698" w:type="dxa"/>
            <w:vAlign w:val="center"/>
          </w:tcPr>
          <w:p w14:paraId="182A3A83" w14:textId="77777777" w:rsidR="00A257D2" w:rsidRPr="00A34E5D" w:rsidRDefault="00A257D2" w:rsidP="00A34E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E5D">
              <w:rPr>
                <w:rFonts w:ascii="Arial" w:hAnsi="Arial" w:cs="Arial"/>
                <w:sz w:val="20"/>
                <w:szCs w:val="20"/>
              </w:rPr>
              <w:t>Pozytywna</w:t>
            </w:r>
          </w:p>
        </w:tc>
        <w:tc>
          <w:tcPr>
            <w:tcW w:w="3121" w:type="dxa"/>
            <w:vAlign w:val="center"/>
          </w:tcPr>
          <w:p w14:paraId="271383D7" w14:textId="77777777" w:rsidR="00A257D2" w:rsidRPr="00A34E5D" w:rsidRDefault="00A257D2" w:rsidP="00A34E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E5D">
              <w:rPr>
                <w:rFonts w:ascii="Arial" w:hAnsi="Arial" w:cs="Arial"/>
                <w:sz w:val="20"/>
                <w:szCs w:val="20"/>
              </w:rPr>
              <w:t>Nie dotyczy</w:t>
            </w:r>
          </w:p>
        </w:tc>
      </w:tr>
      <w:tr w:rsidR="00A257D2" w:rsidRPr="00AB620D" w14:paraId="529FAD29" w14:textId="77777777" w:rsidTr="00015AC7">
        <w:tc>
          <w:tcPr>
            <w:tcW w:w="850" w:type="dxa"/>
            <w:vAlign w:val="center"/>
          </w:tcPr>
          <w:p w14:paraId="7B75DC3C" w14:textId="1E402E64" w:rsidR="00A257D2" w:rsidRPr="00A34E5D" w:rsidRDefault="00A257D2" w:rsidP="00A34E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6" w:type="dxa"/>
            <w:vAlign w:val="center"/>
          </w:tcPr>
          <w:p w14:paraId="2AA136FC" w14:textId="3EDE802E" w:rsidR="00A257D2" w:rsidRPr="00A34E5D" w:rsidRDefault="00515160" w:rsidP="00A34E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E5D">
              <w:rPr>
                <w:rFonts w:ascii="Arial" w:hAnsi="Arial" w:cs="Arial"/>
                <w:sz w:val="20"/>
                <w:szCs w:val="20"/>
              </w:rPr>
              <w:t xml:space="preserve">Stowarzyszenie Przyjaciół Szkoły Podstawowej im. Św. Brata Alberta </w:t>
            </w:r>
            <w:r w:rsidR="00A34E5D" w:rsidRPr="00A34E5D">
              <w:rPr>
                <w:rFonts w:ascii="Arial" w:hAnsi="Arial" w:cs="Arial"/>
                <w:sz w:val="20"/>
                <w:szCs w:val="20"/>
              </w:rPr>
              <w:br/>
            </w:r>
            <w:r w:rsidRPr="00A34E5D">
              <w:rPr>
                <w:rFonts w:ascii="Arial" w:hAnsi="Arial" w:cs="Arial"/>
                <w:sz w:val="20"/>
                <w:szCs w:val="20"/>
              </w:rPr>
              <w:t>w Studzianie</w:t>
            </w:r>
          </w:p>
          <w:p w14:paraId="6E375511" w14:textId="77777777" w:rsidR="00515160" w:rsidRPr="00A34E5D" w:rsidRDefault="00515160" w:rsidP="00A34E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E5D">
              <w:rPr>
                <w:rFonts w:ascii="Arial" w:hAnsi="Arial" w:cs="Arial"/>
                <w:sz w:val="20"/>
                <w:szCs w:val="20"/>
              </w:rPr>
              <w:t>Studzian 338</w:t>
            </w:r>
          </w:p>
          <w:p w14:paraId="738ED4CB" w14:textId="157EF686" w:rsidR="00515160" w:rsidRPr="00A34E5D" w:rsidRDefault="00515160" w:rsidP="00A34E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E5D">
              <w:rPr>
                <w:rFonts w:ascii="Arial" w:hAnsi="Arial" w:cs="Arial"/>
                <w:sz w:val="20"/>
                <w:szCs w:val="20"/>
              </w:rPr>
              <w:t>37-200 Przeworsk</w:t>
            </w:r>
          </w:p>
        </w:tc>
        <w:tc>
          <w:tcPr>
            <w:tcW w:w="3828" w:type="dxa"/>
            <w:vAlign w:val="center"/>
          </w:tcPr>
          <w:p w14:paraId="49865845" w14:textId="2F8B4153" w:rsidR="00A257D2" w:rsidRPr="00A34E5D" w:rsidRDefault="00515160" w:rsidP="00A34E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E5D">
              <w:rPr>
                <w:rFonts w:ascii="Arial" w:hAnsi="Arial" w:cs="Arial"/>
                <w:sz w:val="20"/>
                <w:szCs w:val="20"/>
              </w:rPr>
              <w:t>„Nie będzie ich, nie będzie nas …”</w:t>
            </w:r>
          </w:p>
        </w:tc>
        <w:tc>
          <w:tcPr>
            <w:tcW w:w="1698" w:type="dxa"/>
            <w:vAlign w:val="center"/>
          </w:tcPr>
          <w:p w14:paraId="41F537E4" w14:textId="77777777" w:rsidR="00A257D2" w:rsidRPr="00A34E5D" w:rsidRDefault="00A257D2" w:rsidP="00A34E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E5D">
              <w:rPr>
                <w:rFonts w:ascii="Arial" w:hAnsi="Arial" w:cs="Arial"/>
                <w:sz w:val="20"/>
                <w:szCs w:val="20"/>
              </w:rPr>
              <w:t>Pozytywna</w:t>
            </w:r>
          </w:p>
        </w:tc>
        <w:tc>
          <w:tcPr>
            <w:tcW w:w="3121" w:type="dxa"/>
            <w:vAlign w:val="center"/>
          </w:tcPr>
          <w:p w14:paraId="776E0416" w14:textId="77777777" w:rsidR="00A257D2" w:rsidRPr="00A34E5D" w:rsidRDefault="00A257D2" w:rsidP="00A34E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E5D">
              <w:rPr>
                <w:rFonts w:ascii="Arial" w:hAnsi="Arial" w:cs="Arial"/>
                <w:sz w:val="20"/>
                <w:szCs w:val="20"/>
              </w:rPr>
              <w:t>Nie dotyczy</w:t>
            </w:r>
          </w:p>
        </w:tc>
      </w:tr>
      <w:tr w:rsidR="00A257D2" w:rsidRPr="00AB620D" w14:paraId="655F08CD" w14:textId="77777777" w:rsidTr="00015AC7">
        <w:trPr>
          <w:trHeight w:val="757"/>
        </w:trPr>
        <w:tc>
          <w:tcPr>
            <w:tcW w:w="850" w:type="dxa"/>
            <w:vAlign w:val="center"/>
          </w:tcPr>
          <w:p w14:paraId="52C2F0C2" w14:textId="1F40680E" w:rsidR="00A257D2" w:rsidRPr="00A34E5D" w:rsidRDefault="00A257D2" w:rsidP="00A34E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6" w:type="dxa"/>
            <w:vAlign w:val="center"/>
          </w:tcPr>
          <w:p w14:paraId="5EAB0E5C" w14:textId="77777777" w:rsidR="00A257D2" w:rsidRPr="00A34E5D" w:rsidRDefault="00BC6B45" w:rsidP="00A34E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E5D">
              <w:rPr>
                <w:rFonts w:ascii="Arial" w:hAnsi="Arial" w:cs="Arial"/>
                <w:sz w:val="20"/>
                <w:szCs w:val="20"/>
              </w:rPr>
              <w:t>Stowarzyszenie im. Edmunda Bojanowskiego „Dobroć”</w:t>
            </w:r>
          </w:p>
          <w:p w14:paraId="58F64459" w14:textId="527504A6" w:rsidR="00BC6B45" w:rsidRPr="00A34E5D" w:rsidRDefault="00A0654C" w:rsidP="00A34E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="00BC6B45" w:rsidRPr="00A34E5D">
              <w:rPr>
                <w:rFonts w:ascii="Arial" w:hAnsi="Arial" w:cs="Arial"/>
                <w:sz w:val="20"/>
                <w:szCs w:val="20"/>
              </w:rPr>
              <w:t>l. Krakowska 15</w:t>
            </w:r>
          </w:p>
          <w:p w14:paraId="1B9B2DC7" w14:textId="26E571ED" w:rsidR="00BC6B45" w:rsidRPr="00A34E5D" w:rsidRDefault="00BC6B45" w:rsidP="00A34E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E5D">
              <w:rPr>
                <w:rFonts w:ascii="Arial" w:hAnsi="Arial" w:cs="Arial"/>
                <w:sz w:val="20"/>
                <w:szCs w:val="20"/>
              </w:rPr>
              <w:t>39-200 Dębica</w:t>
            </w:r>
          </w:p>
        </w:tc>
        <w:tc>
          <w:tcPr>
            <w:tcW w:w="3828" w:type="dxa"/>
            <w:vAlign w:val="center"/>
          </w:tcPr>
          <w:p w14:paraId="2B37E2F7" w14:textId="6645F4D1" w:rsidR="00A257D2" w:rsidRPr="00A34E5D" w:rsidRDefault="00BC6B45" w:rsidP="00A34E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E5D">
              <w:rPr>
                <w:rFonts w:ascii="Arial" w:hAnsi="Arial" w:cs="Arial"/>
                <w:sz w:val="20"/>
                <w:szCs w:val="20"/>
              </w:rPr>
              <w:t>„Z miłości do stworzenia i Stwórcy”</w:t>
            </w:r>
          </w:p>
        </w:tc>
        <w:tc>
          <w:tcPr>
            <w:tcW w:w="1698" w:type="dxa"/>
            <w:vAlign w:val="center"/>
          </w:tcPr>
          <w:p w14:paraId="1A0AF600" w14:textId="436F2840" w:rsidR="00A257D2" w:rsidRPr="00A34E5D" w:rsidRDefault="00A257D2" w:rsidP="00A34E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E5D">
              <w:rPr>
                <w:rFonts w:ascii="Arial" w:hAnsi="Arial" w:cs="Arial"/>
                <w:sz w:val="20"/>
                <w:szCs w:val="20"/>
              </w:rPr>
              <w:t>Negatywna</w:t>
            </w:r>
          </w:p>
        </w:tc>
        <w:tc>
          <w:tcPr>
            <w:tcW w:w="3121" w:type="dxa"/>
            <w:vAlign w:val="center"/>
          </w:tcPr>
          <w:p w14:paraId="16763518" w14:textId="77777777" w:rsidR="00A0654C" w:rsidRDefault="00A257D2" w:rsidP="00A34E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E5D">
              <w:rPr>
                <w:rFonts w:ascii="Arial" w:hAnsi="Arial" w:cs="Arial"/>
                <w:sz w:val="20"/>
                <w:szCs w:val="20"/>
              </w:rPr>
              <w:t>Oferta złożona przez podmiot nieuprawniony.</w:t>
            </w:r>
          </w:p>
          <w:p w14:paraId="318C106E" w14:textId="6818B21F" w:rsidR="00A257D2" w:rsidRPr="00A34E5D" w:rsidRDefault="00A257D2" w:rsidP="00A34E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E5D">
              <w:rPr>
                <w:rFonts w:ascii="Arial" w:hAnsi="Arial" w:cs="Arial"/>
                <w:sz w:val="20"/>
                <w:szCs w:val="20"/>
              </w:rPr>
              <w:t xml:space="preserve"> Podmiot nie prowadzi działalności statutowe</w:t>
            </w:r>
            <w:r w:rsidR="00A0654C">
              <w:rPr>
                <w:rFonts w:ascii="Arial" w:hAnsi="Arial" w:cs="Arial"/>
                <w:sz w:val="20"/>
                <w:szCs w:val="20"/>
              </w:rPr>
              <w:t>j</w:t>
            </w:r>
            <w:r w:rsidRPr="00A34E5D">
              <w:rPr>
                <w:rFonts w:ascii="Arial" w:hAnsi="Arial" w:cs="Arial"/>
                <w:sz w:val="20"/>
                <w:szCs w:val="20"/>
              </w:rPr>
              <w:t xml:space="preserve"> w zakresie ogłoszonego konkursu.</w:t>
            </w:r>
          </w:p>
        </w:tc>
      </w:tr>
    </w:tbl>
    <w:p w14:paraId="2338C020" w14:textId="2953BE85" w:rsidR="00F761FA" w:rsidRPr="002932C6" w:rsidRDefault="00A0654C" w:rsidP="002932C6">
      <w:pPr>
        <w:ind w:right="108"/>
      </w:pPr>
      <w:r>
        <w:t xml:space="preserve"> </w:t>
      </w:r>
    </w:p>
    <w:sectPr w:rsidR="00F761FA" w:rsidRPr="002932C6" w:rsidSect="00015AC7">
      <w:headerReference w:type="default" r:id="rId7"/>
      <w:pgSz w:w="16838" w:h="11906" w:orient="landscape"/>
      <w:pgMar w:top="142" w:right="1417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BF700B" w14:textId="77777777" w:rsidR="00E843A8" w:rsidRDefault="00E843A8">
      <w:pPr>
        <w:spacing w:after="0" w:line="240" w:lineRule="auto"/>
      </w:pPr>
      <w:r>
        <w:separator/>
      </w:r>
    </w:p>
  </w:endnote>
  <w:endnote w:type="continuationSeparator" w:id="0">
    <w:p w14:paraId="7636855B" w14:textId="77777777" w:rsidR="00E843A8" w:rsidRDefault="00E84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BC129E" w14:textId="77777777" w:rsidR="00E843A8" w:rsidRDefault="00E843A8">
      <w:pPr>
        <w:spacing w:after="0" w:line="240" w:lineRule="auto"/>
      </w:pPr>
      <w:r>
        <w:separator/>
      </w:r>
    </w:p>
  </w:footnote>
  <w:footnote w:type="continuationSeparator" w:id="0">
    <w:p w14:paraId="68EC1341" w14:textId="77777777" w:rsidR="00E843A8" w:rsidRDefault="00E84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1173FC" w14:textId="77777777" w:rsidR="00DF0E0D" w:rsidRDefault="00BF753A" w:rsidP="00DF0E0D">
    <w:pPr>
      <w:pStyle w:val="Nagwek"/>
      <w:tabs>
        <w:tab w:val="clear" w:pos="4536"/>
        <w:tab w:val="clear" w:pos="9072"/>
        <w:tab w:val="left" w:pos="1236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B34476"/>
    <w:multiLevelType w:val="hybridMultilevel"/>
    <w:tmpl w:val="257A08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976"/>
    <w:rsid w:val="00015AC7"/>
    <w:rsid w:val="002932C6"/>
    <w:rsid w:val="002E5976"/>
    <w:rsid w:val="00327C9C"/>
    <w:rsid w:val="003A233D"/>
    <w:rsid w:val="00515160"/>
    <w:rsid w:val="00622E0E"/>
    <w:rsid w:val="0071319B"/>
    <w:rsid w:val="007863FF"/>
    <w:rsid w:val="0090219E"/>
    <w:rsid w:val="0098696F"/>
    <w:rsid w:val="009E301D"/>
    <w:rsid w:val="00A0654C"/>
    <w:rsid w:val="00A257D2"/>
    <w:rsid w:val="00A34E5D"/>
    <w:rsid w:val="00A524A6"/>
    <w:rsid w:val="00AB4228"/>
    <w:rsid w:val="00BC6B45"/>
    <w:rsid w:val="00BF753A"/>
    <w:rsid w:val="00E843A8"/>
    <w:rsid w:val="00F76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1CC53"/>
  <w15:chartTrackingRefBased/>
  <w15:docId w15:val="{5AF7816A-A594-4C7F-ADFE-944E005B6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8696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86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869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696F"/>
  </w:style>
  <w:style w:type="paragraph" w:styleId="Akapitzlist">
    <w:name w:val="List Paragraph"/>
    <w:basedOn w:val="Normalny"/>
    <w:uiPriority w:val="34"/>
    <w:qFormat/>
    <w:rsid w:val="00A257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47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242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Wyniki oceny formalnej ofert złożonych w ramach otwartego konkursu na realizację zadań publicznych Województwa Podkarpackiego w zakresie ekologii i ochrony zwierząt oraz ochrony dziedzictwa przyrodniczego w 2022 r., zgodnych z założeniami Programu „Podkarpacki Naturalny Wypas III”</dc:title>
  <dc:subject/>
  <dc:creator>Szela Ewa</dc:creator>
  <cp:keywords/>
  <dc:description/>
  <cp:lastModifiedBy>Pietrucha Maciej</cp:lastModifiedBy>
  <cp:revision>12</cp:revision>
  <cp:lastPrinted>2022-10-20T10:14:00Z</cp:lastPrinted>
  <dcterms:created xsi:type="dcterms:W3CDTF">2022-10-19T09:16:00Z</dcterms:created>
  <dcterms:modified xsi:type="dcterms:W3CDTF">2022-10-21T09:52:00Z</dcterms:modified>
</cp:coreProperties>
</file>