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9A6CA3" w14:textId="60D14130" w:rsidR="00022688" w:rsidRPr="00022688" w:rsidRDefault="00022688" w:rsidP="00022688">
      <w:pPr>
        <w:jc w:val="center"/>
        <w:rPr>
          <w:rFonts w:ascii="Arial" w:hAnsi="Arial"/>
          <w:b/>
          <w:bCs/>
        </w:rPr>
      </w:pPr>
      <w:bookmarkStart w:id="0" w:name="_Hlk96931572"/>
      <w:r w:rsidRPr="00022688">
        <w:rPr>
          <w:rFonts w:ascii="Arial" w:hAnsi="Arial"/>
          <w:b/>
          <w:bCs/>
        </w:rPr>
        <w:t xml:space="preserve">UCHWAŁA Nr 431/ </w:t>
      </w:r>
      <w:r w:rsidR="008828C7">
        <w:rPr>
          <w:rFonts w:ascii="Arial" w:hAnsi="Arial"/>
          <w:b/>
          <w:bCs/>
        </w:rPr>
        <w:t>8763</w:t>
      </w:r>
      <w:r w:rsidRPr="00022688">
        <w:rPr>
          <w:rFonts w:ascii="Arial" w:hAnsi="Arial"/>
          <w:b/>
          <w:bCs/>
        </w:rPr>
        <w:t xml:space="preserve"> /22</w:t>
      </w:r>
    </w:p>
    <w:p w14:paraId="32464FE1" w14:textId="77777777" w:rsidR="00022688" w:rsidRPr="00022688" w:rsidRDefault="00022688" w:rsidP="00022688">
      <w:pPr>
        <w:jc w:val="center"/>
        <w:rPr>
          <w:rFonts w:ascii="Arial" w:hAnsi="Arial"/>
          <w:b/>
          <w:bCs/>
        </w:rPr>
      </w:pPr>
      <w:r w:rsidRPr="00022688">
        <w:rPr>
          <w:rFonts w:ascii="Arial" w:hAnsi="Arial"/>
          <w:b/>
          <w:bCs/>
        </w:rPr>
        <w:t>ZARZĄDU WOJEWÓDZTWA PODKARPACKIEGO</w:t>
      </w:r>
    </w:p>
    <w:p w14:paraId="4E733A16" w14:textId="77777777" w:rsidR="00022688" w:rsidRPr="00022688" w:rsidRDefault="00022688" w:rsidP="00022688">
      <w:pPr>
        <w:jc w:val="center"/>
        <w:rPr>
          <w:rFonts w:ascii="Arial" w:hAnsi="Arial"/>
        </w:rPr>
      </w:pPr>
      <w:r w:rsidRPr="00022688">
        <w:rPr>
          <w:rFonts w:ascii="Arial" w:hAnsi="Arial"/>
          <w:b/>
          <w:bCs/>
        </w:rPr>
        <w:t>w RZESZOWIE</w:t>
      </w:r>
    </w:p>
    <w:p w14:paraId="3588458B" w14:textId="77777777" w:rsidR="00022688" w:rsidRPr="00022688" w:rsidRDefault="00022688" w:rsidP="00022688">
      <w:pPr>
        <w:jc w:val="center"/>
        <w:rPr>
          <w:rFonts w:ascii="Arial" w:hAnsi="Arial"/>
        </w:rPr>
      </w:pPr>
      <w:r w:rsidRPr="00022688">
        <w:rPr>
          <w:rFonts w:ascii="Arial" w:hAnsi="Arial"/>
        </w:rPr>
        <w:t>z dnia 18 października  2022r.</w:t>
      </w:r>
    </w:p>
    <w:bookmarkEnd w:id="0"/>
    <w:p w14:paraId="55CA93EB" w14:textId="77777777" w:rsidR="00141BCD" w:rsidRPr="00022688" w:rsidRDefault="00141BCD" w:rsidP="00022688">
      <w:pPr>
        <w:pStyle w:val="Tekstpodstawowy"/>
        <w:jc w:val="left"/>
        <w:rPr>
          <w:rFonts w:cs="Arial"/>
          <w:b w:val="0"/>
          <w:bCs w:val="0"/>
          <w:lang w:val="pl-PL"/>
        </w:rPr>
      </w:pPr>
    </w:p>
    <w:p w14:paraId="579971D7" w14:textId="04240550" w:rsidR="00141BCD" w:rsidRDefault="00141BCD" w:rsidP="00141BCD">
      <w:pPr>
        <w:pStyle w:val="Tekstpodstawowy"/>
        <w:rPr>
          <w:rFonts w:cs="Arial"/>
          <w:lang w:val="pl-PL"/>
        </w:rPr>
      </w:pPr>
      <w:r>
        <w:rPr>
          <w:rFonts w:cs="Arial"/>
        </w:rPr>
        <w:t>w sprawie</w:t>
      </w:r>
      <w:r>
        <w:rPr>
          <w:rFonts w:cs="Arial"/>
          <w:lang w:val="pl-PL"/>
        </w:rPr>
        <w:t xml:space="preserve"> przeprowadzenia </w:t>
      </w:r>
      <w:bookmarkStart w:id="1" w:name="_Hlk52870393"/>
      <w:r>
        <w:rPr>
          <w:rFonts w:cs="Arial"/>
          <w:lang w:val="pl-PL"/>
        </w:rPr>
        <w:t>prezentacji i promocji podkarpackiej żywności</w:t>
      </w:r>
      <w:bookmarkEnd w:id="1"/>
      <w:r>
        <w:rPr>
          <w:rFonts w:cs="Arial"/>
          <w:lang w:val="pl-PL"/>
        </w:rPr>
        <w:t xml:space="preserve"> wysokiej jakości podczas spotkania przedstawicieli KGW w Rzemieniu.</w:t>
      </w:r>
    </w:p>
    <w:p w14:paraId="34B12C48" w14:textId="77777777" w:rsidR="00141BCD" w:rsidRDefault="00141BCD" w:rsidP="00141BCD">
      <w:pPr>
        <w:pStyle w:val="Tekstpodstawowy"/>
        <w:rPr>
          <w:rFonts w:cs="Arial"/>
        </w:rPr>
      </w:pPr>
    </w:p>
    <w:p w14:paraId="0BFCA492" w14:textId="1441561B" w:rsidR="00141BCD" w:rsidRDefault="00141BCD" w:rsidP="00141BCD">
      <w:pPr>
        <w:jc w:val="both"/>
        <w:rPr>
          <w:rFonts w:ascii="Arial" w:hAnsi="Arial" w:cs="Arial"/>
          <w:bCs/>
          <w:lang w:val="x-none"/>
        </w:rPr>
      </w:pPr>
      <w:r>
        <w:rPr>
          <w:rFonts w:ascii="Arial" w:hAnsi="Arial" w:cs="Arial"/>
        </w:rPr>
        <w:t xml:space="preserve">Na podstawie art. 41 ust. 1 ustawy z dnia 5 czerwca 1998r. o samorządzie województwa </w:t>
      </w:r>
      <w:r>
        <w:rPr>
          <w:rFonts w:ascii="Arial" w:hAnsi="Arial" w:cs="Arial"/>
          <w:bCs/>
          <w:lang w:val="x-none"/>
        </w:rPr>
        <w:t>(Dz.U. z 20</w:t>
      </w:r>
      <w:r>
        <w:rPr>
          <w:rFonts w:ascii="Arial" w:hAnsi="Arial" w:cs="Arial"/>
          <w:bCs/>
        </w:rPr>
        <w:t>22</w:t>
      </w:r>
      <w:r>
        <w:rPr>
          <w:rFonts w:ascii="Arial" w:hAnsi="Arial" w:cs="Arial"/>
          <w:bCs/>
          <w:lang w:val="x-none"/>
        </w:rPr>
        <w:t xml:space="preserve">r., poz. </w:t>
      </w:r>
      <w:r>
        <w:rPr>
          <w:rFonts w:ascii="Arial" w:hAnsi="Arial" w:cs="Arial"/>
          <w:bCs/>
        </w:rPr>
        <w:t>547</w:t>
      </w:r>
      <w:r w:rsidR="00022688">
        <w:rPr>
          <w:rFonts w:ascii="Arial" w:hAnsi="Arial" w:cs="Arial"/>
          <w:bCs/>
        </w:rPr>
        <w:t xml:space="preserve"> ze </w:t>
      </w:r>
      <w:proofErr w:type="spellStart"/>
      <w:r w:rsidR="00022688">
        <w:rPr>
          <w:rFonts w:ascii="Arial" w:hAnsi="Arial" w:cs="Arial"/>
          <w:bCs/>
        </w:rPr>
        <w:t>zm</w:t>
      </w:r>
      <w:proofErr w:type="spellEnd"/>
      <w:r>
        <w:rPr>
          <w:rFonts w:ascii="Arial" w:hAnsi="Arial" w:cs="Arial"/>
          <w:bCs/>
          <w:lang w:val="x-none"/>
        </w:rPr>
        <w:t xml:space="preserve">), </w:t>
      </w:r>
    </w:p>
    <w:p w14:paraId="7642236B" w14:textId="77777777" w:rsidR="00141BCD" w:rsidRDefault="00141BCD" w:rsidP="00141BCD">
      <w:pPr>
        <w:jc w:val="both"/>
        <w:rPr>
          <w:rFonts w:ascii="Arial" w:hAnsi="Arial" w:cs="Arial"/>
        </w:rPr>
      </w:pPr>
    </w:p>
    <w:p w14:paraId="6255AA6B" w14:textId="77777777" w:rsidR="00141BCD" w:rsidRDefault="00141BCD" w:rsidP="00141BCD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Zarząd Województwa Podkarpackiego w Rzeszowie</w:t>
      </w:r>
    </w:p>
    <w:p w14:paraId="0B77B01A" w14:textId="77777777" w:rsidR="00141BCD" w:rsidRDefault="00141BCD" w:rsidP="00141BCD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uchwala, co następuje:</w:t>
      </w:r>
    </w:p>
    <w:p w14:paraId="09AB9823" w14:textId="77777777" w:rsidR="00141BCD" w:rsidRDefault="00141BCD" w:rsidP="00141BCD">
      <w:pPr>
        <w:jc w:val="center"/>
        <w:rPr>
          <w:rFonts w:ascii="Arial" w:hAnsi="Arial" w:cs="Arial"/>
          <w:b/>
        </w:rPr>
      </w:pPr>
    </w:p>
    <w:p w14:paraId="16F81D28" w14:textId="77777777" w:rsidR="00141BCD" w:rsidRDefault="00141BCD" w:rsidP="00141BCD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§ 1</w:t>
      </w:r>
    </w:p>
    <w:p w14:paraId="478341FA" w14:textId="77777777" w:rsidR="00141BCD" w:rsidRDefault="00141BCD" w:rsidP="00141BCD">
      <w:pPr>
        <w:jc w:val="center"/>
        <w:rPr>
          <w:rFonts w:ascii="Arial" w:hAnsi="Arial" w:cs="Arial"/>
        </w:rPr>
      </w:pPr>
    </w:p>
    <w:p w14:paraId="1186E160" w14:textId="2C0B24F0" w:rsidR="00141BCD" w:rsidRDefault="00141BCD" w:rsidP="0049474D">
      <w:pPr>
        <w:tabs>
          <w:tab w:val="left" w:pos="375"/>
          <w:tab w:val="left" w:leader="dot" w:pos="5977"/>
          <w:tab w:val="left" w:pos="9071"/>
          <w:tab w:val="left" w:pos="9356"/>
        </w:tabs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Wyraża się zgodę na przeprowadzenie prezentacji i promocji podkarpackiej żywności wysokiej jakości jako elementu dziedzictwa kulturowego i kulinarnego Województwa Podkarpackiego </w:t>
      </w:r>
      <w:bookmarkStart w:id="2" w:name="_Hlk34029968"/>
      <w:r>
        <w:rPr>
          <w:rFonts w:ascii="Arial" w:hAnsi="Arial" w:cs="Arial"/>
        </w:rPr>
        <w:t xml:space="preserve">podczas spotkania przedstawicieli kół gospodyń wiejskich z </w:t>
      </w:r>
      <w:r w:rsidR="0049474D">
        <w:rPr>
          <w:rFonts w:ascii="Arial" w:hAnsi="Arial" w:cs="Arial"/>
        </w:rPr>
        <w:t>terenu P</w:t>
      </w:r>
      <w:r>
        <w:rPr>
          <w:rFonts w:ascii="Arial" w:hAnsi="Arial" w:cs="Arial"/>
        </w:rPr>
        <w:t xml:space="preserve">owiatu </w:t>
      </w:r>
      <w:r w:rsidR="0049474D">
        <w:rPr>
          <w:rFonts w:ascii="Arial" w:hAnsi="Arial" w:cs="Arial"/>
        </w:rPr>
        <w:t>M</w:t>
      </w:r>
      <w:r>
        <w:rPr>
          <w:rFonts w:ascii="Arial" w:hAnsi="Arial" w:cs="Arial"/>
        </w:rPr>
        <w:t>ieleckiego</w:t>
      </w:r>
      <w:r w:rsidR="004941BA">
        <w:rPr>
          <w:rFonts w:ascii="Arial" w:hAnsi="Arial" w:cs="Arial"/>
        </w:rPr>
        <w:t>. Wydarzenie</w:t>
      </w:r>
      <w:r>
        <w:rPr>
          <w:rFonts w:ascii="Arial" w:hAnsi="Arial" w:cs="Arial"/>
        </w:rPr>
        <w:t xml:space="preserve"> odbędzie się w dniu 24.10.2022 r.  </w:t>
      </w:r>
      <w:r w:rsidR="004941BA">
        <w:rPr>
          <w:rFonts w:ascii="Arial" w:hAnsi="Arial" w:cs="Arial"/>
        </w:rPr>
        <w:t>w Zespole Szkół – Centrum Kształcenia Rolniczego w Rzemieniu</w:t>
      </w:r>
    </w:p>
    <w:p w14:paraId="7E80D346" w14:textId="77777777" w:rsidR="00141BCD" w:rsidRDefault="00141BCD" w:rsidP="00141BCD">
      <w:pPr>
        <w:tabs>
          <w:tab w:val="left" w:pos="375"/>
          <w:tab w:val="left" w:leader="dot" w:pos="5977"/>
          <w:tab w:val="left" w:pos="9071"/>
          <w:tab w:val="left" w:pos="9356"/>
        </w:tabs>
        <w:jc w:val="both"/>
        <w:rPr>
          <w:rFonts w:ascii="Arial" w:hAnsi="Arial" w:cs="Arial"/>
        </w:rPr>
      </w:pPr>
    </w:p>
    <w:bookmarkEnd w:id="2"/>
    <w:p w14:paraId="2F36157F" w14:textId="77777777" w:rsidR="00141BCD" w:rsidRDefault="00141BCD" w:rsidP="00141BCD">
      <w:pPr>
        <w:pStyle w:val="Default"/>
        <w:tabs>
          <w:tab w:val="left" w:pos="284"/>
        </w:tabs>
        <w:jc w:val="center"/>
        <w:rPr>
          <w:rFonts w:ascii="Arial" w:hAnsi="Arial" w:cs="Arial"/>
        </w:rPr>
      </w:pPr>
      <w:r>
        <w:rPr>
          <w:rFonts w:ascii="Arial" w:hAnsi="Arial" w:cs="Arial"/>
        </w:rPr>
        <w:t>§ 2</w:t>
      </w:r>
    </w:p>
    <w:p w14:paraId="48E386B9" w14:textId="77777777" w:rsidR="00141BCD" w:rsidRDefault="00141BCD" w:rsidP="00141BCD">
      <w:pPr>
        <w:pStyle w:val="Default"/>
        <w:tabs>
          <w:tab w:val="left" w:pos="284"/>
        </w:tabs>
        <w:rPr>
          <w:rFonts w:ascii="Arial" w:hAnsi="Arial" w:cs="Arial"/>
        </w:rPr>
      </w:pPr>
    </w:p>
    <w:p w14:paraId="5BB43C06" w14:textId="77777777" w:rsidR="00141BCD" w:rsidRDefault="00141BCD" w:rsidP="00721D08">
      <w:pPr>
        <w:tabs>
          <w:tab w:val="left" w:pos="142"/>
        </w:tabs>
        <w:spacing w:line="360" w:lineRule="auto"/>
        <w:jc w:val="both"/>
        <w:rPr>
          <w:rFonts w:ascii="Arial" w:eastAsia="Calibri" w:hAnsi="Arial" w:cs="Arial"/>
        </w:rPr>
      </w:pPr>
      <w:r>
        <w:rPr>
          <w:rFonts w:ascii="Arial" w:hAnsi="Arial" w:cs="Arial"/>
        </w:rPr>
        <w:t xml:space="preserve">Na realizację ww. przedsięwzięcia, o którym mowa w §1 Samorząd Województwa Podkarpackiego przeznaczy środki zabezpieczone w </w:t>
      </w:r>
      <w:r>
        <w:rPr>
          <w:rFonts w:ascii="Arial" w:eastAsia="Calibri" w:hAnsi="Arial" w:cs="Arial"/>
        </w:rPr>
        <w:t xml:space="preserve">Dz.750 Rozdz. 75075 § 4300 w wysokości do 2.000,00 zł brutto (słownie: dwa tysiące złotych brutto). </w:t>
      </w:r>
    </w:p>
    <w:p w14:paraId="2C6FA3B3" w14:textId="77777777" w:rsidR="00141BCD" w:rsidRDefault="00141BCD" w:rsidP="00141BCD">
      <w:pPr>
        <w:pStyle w:val="Akapitzlist"/>
        <w:tabs>
          <w:tab w:val="left" w:pos="142"/>
        </w:tabs>
        <w:spacing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</w:p>
    <w:p w14:paraId="51E7C49F" w14:textId="77777777" w:rsidR="00141BCD" w:rsidRDefault="00141BCD" w:rsidP="00141BCD">
      <w:pPr>
        <w:tabs>
          <w:tab w:val="left" w:pos="142"/>
        </w:tabs>
        <w:jc w:val="center"/>
        <w:rPr>
          <w:rFonts w:ascii="Arial" w:hAnsi="Arial" w:cs="Arial"/>
        </w:rPr>
      </w:pPr>
      <w:r>
        <w:rPr>
          <w:rFonts w:ascii="Arial" w:hAnsi="Arial" w:cs="Arial"/>
        </w:rPr>
        <w:t>§ 3</w:t>
      </w:r>
    </w:p>
    <w:p w14:paraId="436EE340" w14:textId="77777777" w:rsidR="00141BCD" w:rsidRDefault="00141BCD" w:rsidP="00141BCD">
      <w:pPr>
        <w:tabs>
          <w:tab w:val="left" w:pos="142"/>
        </w:tabs>
        <w:jc w:val="center"/>
        <w:rPr>
          <w:rFonts w:ascii="Arial" w:hAnsi="Arial" w:cs="Arial"/>
        </w:rPr>
      </w:pPr>
    </w:p>
    <w:p w14:paraId="1010DFC6" w14:textId="77777777" w:rsidR="00141BCD" w:rsidRDefault="00141BCD" w:rsidP="00141BCD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Wykonanie uchwały powierza się Dyrektorowi Departamentu Rolnictwa, Geodezji </w:t>
      </w:r>
      <w:r>
        <w:rPr>
          <w:rFonts w:ascii="Arial" w:hAnsi="Arial" w:cs="Arial"/>
        </w:rPr>
        <w:br/>
        <w:t>i Gospodarki Mieniem.</w:t>
      </w:r>
    </w:p>
    <w:p w14:paraId="72657A61" w14:textId="77777777" w:rsidR="00141BCD" w:rsidRDefault="00141BCD" w:rsidP="00141BCD">
      <w:pPr>
        <w:jc w:val="center"/>
        <w:rPr>
          <w:rFonts w:ascii="Arial" w:hAnsi="Arial" w:cs="Arial"/>
        </w:rPr>
      </w:pPr>
    </w:p>
    <w:p w14:paraId="3A14D812" w14:textId="77777777" w:rsidR="00141BCD" w:rsidRDefault="00141BCD" w:rsidP="00141BCD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§ 4</w:t>
      </w:r>
    </w:p>
    <w:p w14:paraId="4CB1F5B1" w14:textId="77777777" w:rsidR="00141BCD" w:rsidRDefault="00141BCD" w:rsidP="00141BCD">
      <w:pPr>
        <w:jc w:val="center"/>
        <w:rPr>
          <w:rFonts w:ascii="Arial" w:hAnsi="Arial" w:cs="Arial"/>
        </w:rPr>
      </w:pPr>
    </w:p>
    <w:p w14:paraId="622B6842" w14:textId="77777777" w:rsidR="00141BCD" w:rsidRDefault="00141BCD" w:rsidP="00141BCD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Uchwała wchodzi w życie z dniem podjęcia.</w:t>
      </w:r>
    </w:p>
    <w:p w14:paraId="364B8777" w14:textId="77777777" w:rsidR="00141BCD" w:rsidRDefault="00141BCD" w:rsidP="00141BCD">
      <w:pPr>
        <w:rPr>
          <w:rFonts w:ascii="Arial" w:hAnsi="Arial" w:cs="Arial"/>
        </w:rPr>
      </w:pPr>
    </w:p>
    <w:p w14:paraId="2CEDF232" w14:textId="77777777" w:rsidR="001548B7" w:rsidRPr="00E211CC" w:rsidRDefault="001548B7" w:rsidP="001548B7">
      <w:pPr>
        <w:rPr>
          <w:rFonts w:ascii="Arial" w:eastAsia="Calibri" w:hAnsi="Arial" w:cs="Arial"/>
          <w:sz w:val="23"/>
          <w:szCs w:val="23"/>
        </w:rPr>
      </w:pPr>
      <w:r w:rsidRPr="00E211CC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3F713ACF" w14:textId="77777777" w:rsidR="001548B7" w:rsidRPr="00E211CC" w:rsidRDefault="001548B7" w:rsidP="001548B7">
      <w:pPr>
        <w:rPr>
          <w:rFonts w:ascii="Arial" w:eastAsiaTheme="minorEastAsia" w:hAnsi="Arial" w:cs="Arial"/>
          <w:sz w:val="22"/>
        </w:rPr>
      </w:pPr>
      <w:r w:rsidRPr="00E211CC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p w14:paraId="0A98B1C2" w14:textId="77777777" w:rsidR="00141BCD" w:rsidRDefault="00141BCD" w:rsidP="00141BCD">
      <w:pPr>
        <w:rPr>
          <w:rFonts w:ascii="Arial" w:hAnsi="Arial" w:cs="Arial"/>
        </w:rPr>
      </w:pPr>
    </w:p>
    <w:p w14:paraId="1EE80492" w14:textId="77777777" w:rsidR="00141BCD" w:rsidRDefault="00141BCD" w:rsidP="00141BCD">
      <w:pPr>
        <w:rPr>
          <w:rFonts w:ascii="Arial" w:hAnsi="Arial" w:cs="Arial"/>
        </w:rPr>
      </w:pPr>
    </w:p>
    <w:p w14:paraId="46040525" w14:textId="77777777" w:rsidR="00141BCD" w:rsidRDefault="00141BCD" w:rsidP="00141BCD">
      <w:pPr>
        <w:rPr>
          <w:rFonts w:ascii="Arial" w:hAnsi="Arial" w:cs="Arial"/>
        </w:rPr>
      </w:pPr>
    </w:p>
    <w:p w14:paraId="23462772" w14:textId="77777777" w:rsidR="00141BCD" w:rsidRDefault="00141BCD" w:rsidP="00141BCD">
      <w:pPr>
        <w:rPr>
          <w:rFonts w:ascii="Arial" w:hAnsi="Arial" w:cs="Arial"/>
        </w:rPr>
      </w:pPr>
    </w:p>
    <w:p w14:paraId="5564136F" w14:textId="02E7C44B" w:rsidR="00141BCD" w:rsidRDefault="00141BCD" w:rsidP="00141BCD">
      <w:pPr>
        <w:rPr>
          <w:rFonts w:ascii="Arial" w:hAnsi="Arial" w:cs="Arial"/>
          <w:b/>
        </w:rPr>
      </w:pPr>
    </w:p>
    <w:sectPr w:rsidR="00141BC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55E9"/>
    <w:rsid w:val="00022688"/>
    <w:rsid w:val="000421C9"/>
    <w:rsid w:val="00141BCD"/>
    <w:rsid w:val="001548B7"/>
    <w:rsid w:val="004941BA"/>
    <w:rsid w:val="0049474D"/>
    <w:rsid w:val="00503B46"/>
    <w:rsid w:val="005755E9"/>
    <w:rsid w:val="0070595E"/>
    <w:rsid w:val="00721D08"/>
    <w:rsid w:val="008828C7"/>
    <w:rsid w:val="00E66F87"/>
    <w:rsid w:val="00FA74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9AF12C"/>
  <w15:chartTrackingRefBased/>
  <w15:docId w15:val="{EF6F5403-5DBD-44D3-ADE2-3616E86DA3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41B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141BCD"/>
    <w:pPr>
      <w:spacing w:before="100" w:beforeAutospacing="1" w:after="100" w:afterAutospacing="1"/>
    </w:p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141BCD"/>
    <w:pPr>
      <w:jc w:val="center"/>
    </w:pPr>
    <w:rPr>
      <w:rFonts w:ascii="Arial" w:hAnsi="Arial"/>
      <w:b/>
      <w:bCs/>
      <w:lang w:val="x-none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141BCD"/>
    <w:rPr>
      <w:rFonts w:ascii="Arial" w:eastAsia="Times New Roman" w:hAnsi="Arial" w:cs="Times New Roman"/>
      <w:b/>
      <w:bCs/>
      <w:sz w:val="24"/>
      <w:szCs w:val="24"/>
      <w:lang w:val="x-none" w:eastAsia="pl-PL"/>
    </w:rPr>
  </w:style>
  <w:style w:type="paragraph" w:styleId="Akapitzlist">
    <w:name w:val="List Paragraph"/>
    <w:basedOn w:val="Normalny"/>
    <w:uiPriority w:val="34"/>
    <w:qFormat/>
    <w:rsid w:val="00141BC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uiPriority w:val="99"/>
    <w:semiHidden/>
    <w:rsid w:val="00141BC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828C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828C7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235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181</Words>
  <Characters>1088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Kasperek Zofia</dc:creator>
  <cp:keywords/>
  <dc:description/>
  <cp:lastModifiedBy>.</cp:lastModifiedBy>
  <cp:revision>5</cp:revision>
  <cp:lastPrinted>2022-10-18T11:42:00Z</cp:lastPrinted>
  <dcterms:created xsi:type="dcterms:W3CDTF">2022-10-14T08:51:00Z</dcterms:created>
  <dcterms:modified xsi:type="dcterms:W3CDTF">2022-10-24T07:56:00Z</dcterms:modified>
</cp:coreProperties>
</file>