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F10C9" w14:textId="77777777" w:rsidR="00A17C9B" w:rsidRPr="00A17C9B" w:rsidRDefault="00A17C9B" w:rsidP="00A17C9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A17C9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441/ </w:t>
      </w:r>
      <w:r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9028</w:t>
      </w:r>
      <w:r w:rsidRPr="00A17C9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7DC3A50A" w14:textId="77777777" w:rsidR="00A17C9B" w:rsidRPr="00A17C9B" w:rsidRDefault="00A17C9B" w:rsidP="00A17C9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17C9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59F6F69" w14:textId="77777777" w:rsidR="00A17C9B" w:rsidRPr="00A17C9B" w:rsidRDefault="00A17C9B" w:rsidP="00A17C9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17C9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6081F5DF" w14:textId="77777777" w:rsidR="00A17C9B" w:rsidRPr="00A17C9B" w:rsidRDefault="00A17C9B" w:rsidP="00A17C9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17C9B">
        <w:rPr>
          <w:rFonts w:ascii="Arial" w:eastAsia="Times New Roman" w:hAnsi="Arial" w:cs="Times New Roman"/>
          <w:sz w:val="24"/>
          <w:szCs w:val="24"/>
          <w:lang w:eastAsia="pl-PL"/>
        </w:rPr>
        <w:t>z dnia 29 listopada 2022 r.</w:t>
      </w:r>
      <w:bookmarkEnd w:id="0"/>
    </w:p>
    <w:p w14:paraId="74C246F9" w14:textId="77777777" w:rsidR="00A17C9B" w:rsidRDefault="00A17C9B" w:rsidP="00991127">
      <w:pPr>
        <w:spacing w:before="24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C29ABED" w14:textId="77777777" w:rsidR="00CB44CC" w:rsidRPr="00CB44CC" w:rsidRDefault="00CB44CC" w:rsidP="00991127">
      <w:pPr>
        <w:spacing w:before="24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B44CC">
        <w:rPr>
          <w:rFonts w:ascii="Arial" w:eastAsia="Times New Roman" w:hAnsi="Arial" w:cs="Arial"/>
          <w:b/>
          <w:sz w:val="24"/>
          <w:szCs w:val="24"/>
          <w:lang w:eastAsia="pl-PL"/>
        </w:rPr>
        <w:t>zmieniająca uchwałę w sprawie powołania Rady Społecznej przy</w:t>
      </w:r>
    </w:p>
    <w:p w14:paraId="45B58B79" w14:textId="77777777" w:rsidR="00CB44CC" w:rsidRPr="00CB44CC" w:rsidRDefault="00CB44CC" w:rsidP="0099112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B44C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Wojewódzkim Szpitalu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Podkarpackim im. Jana Pawła II w Krośnie</w:t>
      </w:r>
      <w:r w:rsidRPr="00CB44CC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</w:p>
    <w:p w14:paraId="60B47BC5" w14:textId="77777777" w:rsidR="00CB44CC" w:rsidRPr="00CB44CC" w:rsidRDefault="00CB44CC" w:rsidP="00991127">
      <w:pPr>
        <w:spacing w:before="240"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B44CC">
        <w:rPr>
          <w:rFonts w:ascii="Arial" w:eastAsia="Times New Roman" w:hAnsi="Arial" w:cs="Arial"/>
          <w:sz w:val="24"/>
          <w:szCs w:val="24"/>
          <w:lang w:eastAsia="pl-PL"/>
        </w:rPr>
        <w:t>Działając na podstawie art. 41 ust. 1 ustawy z dnia 5 czerwca 1998 r. o samorz</w:t>
      </w:r>
      <w:r>
        <w:rPr>
          <w:rFonts w:ascii="Arial" w:eastAsia="Times New Roman" w:hAnsi="Arial" w:cs="Arial"/>
          <w:sz w:val="24"/>
          <w:szCs w:val="24"/>
          <w:lang w:eastAsia="pl-PL"/>
        </w:rPr>
        <w:t>ądzie województwa (Dz. U. z 2022 r., poz. 2094</w:t>
      </w:r>
      <w:r w:rsidR="009F571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 w:rsidR="009F571E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="009F571E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CB44CC">
        <w:rPr>
          <w:rFonts w:ascii="Arial" w:eastAsia="Times New Roman" w:hAnsi="Arial" w:cs="Arial"/>
          <w:sz w:val="24"/>
          <w:szCs w:val="24"/>
          <w:lang w:eastAsia="pl-PL"/>
        </w:rPr>
        <w:t xml:space="preserve">) i na podstawie art. 48 ust. 5, oraz ust. </w:t>
      </w:r>
      <w:r w:rsidR="00057523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CB44CC">
        <w:rPr>
          <w:rFonts w:ascii="Arial" w:eastAsia="Times New Roman" w:hAnsi="Arial" w:cs="Arial"/>
          <w:sz w:val="24"/>
          <w:szCs w:val="24"/>
          <w:lang w:eastAsia="pl-PL"/>
        </w:rPr>
        <w:t>6 pkt 2 lit. a i b ustawy z dnia 15 kwietnia 2011 r. o działa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lności leczniczej (Dz. U. </w:t>
      </w:r>
      <w:r w:rsidR="009410BB">
        <w:rPr>
          <w:rFonts w:ascii="Arial" w:eastAsia="Times New Roman" w:hAnsi="Arial" w:cs="Arial"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sz w:val="24"/>
          <w:szCs w:val="24"/>
          <w:lang w:eastAsia="pl-PL"/>
        </w:rPr>
        <w:t>z 2022 r., poz. 633</w:t>
      </w:r>
      <w:r w:rsidR="009410BB">
        <w:rPr>
          <w:rFonts w:ascii="Arial" w:eastAsia="Times New Roman" w:hAnsi="Arial" w:cs="Arial"/>
          <w:sz w:val="24"/>
          <w:szCs w:val="24"/>
          <w:lang w:eastAsia="pl-PL"/>
        </w:rPr>
        <w:t xml:space="preserve"> z </w:t>
      </w:r>
      <w:proofErr w:type="spellStart"/>
      <w:r w:rsidR="009410BB">
        <w:rPr>
          <w:rFonts w:ascii="Arial" w:eastAsia="Times New Roman" w:hAnsi="Arial" w:cs="Arial"/>
          <w:sz w:val="24"/>
          <w:szCs w:val="24"/>
          <w:lang w:eastAsia="pl-PL"/>
        </w:rPr>
        <w:t>późn</w:t>
      </w:r>
      <w:proofErr w:type="spellEnd"/>
      <w:r w:rsidR="009410BB">
        <w:rPr>
          <w:rFonts w:ascii="Arial" w:eastAsia="Times New Roman" w:hAnsi="Arial" w:cs="Arial"/>
          <w:sz w:val="24"/>
          <w:szCs w:val="24"/>
          <w:lang w:eastAsia="pl-PL"/>
        </w:rPr>
        <w:t>. zm.</w:t>
      </w:r>
      <w:r w:rsidRPr="00CB44CC">
        <w:rPr>
          <w:rFonts w:ascii="Arial" w:eastAsia="Times New Roman" w:hAnsi="Arial" w:cs="Arial"/>
          <w:sz w:val="24"/>
          <w:szCs w:val="24"/>
          <w:lang w:eastAsia="pl-PL"/>
        </w:rPr>
        <w:t>),</w:t>
      </w:r>
    </w:p>
    <w:p w14:paraId="06FD141B" w14:textId="77777777" w:rsidR="00CB44CC" w:rsidRPr="00CB44CC" w:rsidRDefault="00CB44CC" w:rsidP="00CB44CC">
      <w:pPr>
        <w:keepNext/>
        <w:overflowPunct w:val="0"/>
        <w:autoSpaceDE w:val="0"/>
        <w:autoSpaceDN w:val="0"/>
        <w:adjustRightInd w:val="0"/>
        <w:spacing w:after="0" w:line="240" w:lineRule="auto"/>
        <w:ind w:left="1416" w:firstLine="708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5F8F3A0" w14:textId="77777777" w:rsidR="00CB44CC" w:rsidRPr="00CB44CC" w:rsidRDefault="00CB44CC" w:rsidP="00CB44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A71439" w14:textId="77777777" w:rsidR="00991127" w:rsidRPr="00CB44CC" w:rsidRDefault="00CB44CC" w:rsidP="00A17C9B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B44CC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</w:t>
      </w:r>
      <w:r w:rsidR="00A17C9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w Rzeszowie</w:t>
      </w:r>
    </w:p>
    <w:p w14:paraId="66BF930A" w14:textId="77777777" w:rsidR="00CB44CC" w:rsidRDefault="00CB44CC" w:rsidP="00A17C9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B44CC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5E78D9A5" w14:textId="77777777" w:rsidR="00A17C9B" w:rsidRPr="00CB44CC" w:rsidRDefault="00A17C9B" w:rsidP="00A17C9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D42882D" w14:textId="77777777" w:rsidR="00A17C9B" w:rsidRPr="00A17C9B" w:rsidRDefault="00CB44CC" w:rsidP="00A17C9B">
      <w:pPr>
        <w:pStyle w:val="Nagwek2"/>
        <w:spacing w:after="240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</w:pPr>
      <w:r w:rsidRPr="00391F9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sym w:font="Times New Roman" w:char="00A7"/>
      </w:r>
      <w:r w:rsidRPr="00391F99">
        <w:rPr>
          <w:rFonts w:ascii="Arial" w:eastAsia="Times New Roman" w:hAnsi="Arial" w:cs="Arial"/>
          <w:b/>
          <w:color w:val="000000" w:themeColor="text1"/>
          <w:sz w:val="24"/>
          <w:szCs w:val="24"/>
          <w:lang w:eastAsia="pl-PL"/>
        </w:rPr>
        <w:t xml:space="preserve"> 1</w:t>
      </w:r>
    </w:p>
    <w:p w14:paraId="5C6EFC24" w14:textId="77777777" w:rsidR="00CB44CC" w:rsidRPr="00CB44CC" w:rsidRDefault="00CB44CC" w:rsidP="00527134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B44CC">
        <w:rPr>
          <w:rFonts w:ascii="Arial" w:eastAsia="Times New Roman" w:hAnsi="Arial" w:cs="Arial"/>
          <w:sz w:val="24"/>
          <w:szCs w:val="24"/>
          <w:lang w:eastAsia="pl-PL"/>
        </w:rPr>
        <w:t>W uchwale Zarządu Województwa Podkarpackiego Nr 4</w:t>
      </w:r>
      <w:r>
        <w:rPr>
          <w:rFonts w:ascii="Arial" w:eastAsia="Times New Roman" w:hAnsi="Arial" w:cs="Arial"/>
          <w:sz w:val="24"/>
          <w:szCs w:val="24"/>
          <w:lang w:eastAsia="pl-PL"/>
        </w:rPr>
        <w:t>33/8805/22</w:t>
      </w:r>
      <w:r w:rsidRPr="00CB44CC">
        <w:rPr>
          <w:rFonts w:ascii="Arial" w:eastAsia="Times New Roman" w:hAnsi="Arial" w:cs="Arial"/>
          <w:sz w:val="24"/>
          <w:szCs w:val="24"/>
          <w:lang w:eastAsia="pl-PL"/>
        </w:rPr>
        <w:t xml:space="preserve"> z dnia </w:t>
      </w:r>
      <w:r w:rsidRPr="00CB44CC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24 </w:t>
      </w:r>
      <w:r>
        <w:rPr>
          <w:rFonts w:ascii="Arial" w:eastAsia="Times New Roman" w:hAnsi="Arial" w:cs="Arial"/>
          <w:sz w:val="24"/>
          <w:szCs w:val="24"/>
          <w:lang w:eastAsia="pl-PL"/>
        </w:rPr>
        <w:t>października 2022</w:t>
      </w:r>
      <w:r w:rsidRPr="00CB44CC">
        <w:rPr>
          <w:rFonts w:ascii="Arial" w:eastAsia="Times New Roman" w:hAnsi="Arial" w:cs="Arial"/>
          <w:sz w:val="24"/>
          <w:szCs w:val="24"/>
          <w:lang w:eastAsia="pl-PL"/>
        </w:rPr>
        <w:t xml:space="preserve"> r. w sprawie powołania Rady Społecznej przy Wojewódzkim Szpitalu </w:t>
      </w:r>
      <w:r>
        <w:rPr>
          <w:rFonts w:ascii="Arial" w:eastAsia="Times New Roman" w:hAnsi="Arial" w:cs="Arial"/>
          <w:sz w:val="24"/>
          <w:szCs w:val="24"/>
          <w:lang w:eastAsia="pl-PL"/>
        </w:rPr>
        <w:t>Podkarpackim im. Jana Pawła II w Krośnie</w:t>
      </w:r>
      <w:r w:rsidRPr="00CB44CC">
        <w:rPr>
          <w:rFonts w:ascii="Arial" w:eastAsia="Times New Roman" w:hAnsi="Arial" w:cs="Arial"/>
          <w:sz w:val="24"/>
          <w:szCs w:val="24"/>
          <w:lang w:eastAsia="pl-PL"/>
        </w:rPr>
        <w:t xml:space="preserve"> § 2 otrzymuje brzmienie:</w:t>
      </w:r>
    </w:p>
    <w:p w14:paraId="28CBCA18" w14:textId="77777777" w:rsidR="00991127" w:rsidRDefault="00CB44CC" w:rsidP="00991127">
      <w:pPr>
        <w:spacing w:after="0" w:line="360" w:lineRule="auto"/>
        <w:jc w:val="both"/>
      </w:pPr>
      <w:r w:rsidRPr="00CB44CC">
        <w:rPr>
          <w:rFonts w:ascii="Arial" w:eastAsia="Times New Roman" w:hAnsi="Arial" w:cs="Arial"/>
          <w:sz w:val="24"/>
          <w:szCs w:val="24"/>
          <w:lang w:eastAsia="pl-PL"/>
        </w:rPr>
        <w:t>„§ 2 Wyznacza się pierwsze posiedzenie Rady</w:t>
      </w:r>
      <w:r w:rsidR="00AF3615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CB44C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27134">
        <w:rPr>
          <w:rFonts w:ascii="Arial" w:eastAsia="Times New Roman" w:hAnsi="Arial" w:cs="Arial"/>
          <w:sz w:val="24"/>
          <w:szCs w:val="24"/>
          <w:lang w:eastAsia="pl-PL"/>
        </w:rPr>
        <w:t>o której mowa w § 1</w:t>
      </w:r>
      <w:r w:rsidR="00AF3615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CB44CC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CB44CC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dzień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30 listopada 2022 r. </w:t>
      </w:r>
      <w:r w:rsidR="003E0B14">
        <w:rPr>
          <w:rFonts w:ascii="Arial" w:eastAsia="Times New Roman" w:hAnsi="Arial" w:cs="Arial"/>
          <w:sz w:val="24"/>
          <w:szCs w:val="24"/>
          <w:lang w:eastAsia="pl-PL"/>
        </w:rPr>
        <w:t>godzina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08</w:t>
      </w:r>
      <w:r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3</w:t>
      </w:r>
      <w:r w:rsidRPr="00CB44CC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0</w:t>
      </w:r>
      <w:r w:rsidRPr="00CB44CC">
        <w:rPr>
          <w:rFonts w:ascii="Arial" w:eastAsia="Times New Roman" w:hAnsi="Arial" w:cs="Arial"/>
          <w:sz w:val="24"/>
          <w:szCs w:val="24"/>
          <w:lang w:eastAsia="pl-PL"/>
        </w:rPr>
        <w:t xml:space="preserve"> w siedzibie Wojewódzkiego Szpitala </w:t>
      </w:r>
      <w:r>
        <w:rPr>
          <w:rFonts w:ascii="Arial" w:eastAsia="Times New Roman" w:hAnsi="Arial" w:cs="Arial"/>
          <w:sz w:val="24"/>
          <w:szCs w:val="24"/>
          <w:lang w:eastAsia="pl-PL"/>
        </w:rPr>
        <w:t>Podkarpackiego im. Jana Pawła II w Krośnie ul. Korczyńska 37, 38-400 Krosno</w:t>
      </w:r>
      <w:r w:rsidRPr="00CB44C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27134">
        <w:rPr>
          <w:rFonts w:ascii="Arial" w:eastAsia="Times New Roman" w:hAnsi="Arial" w:cs="Arial"/>
          <w:sz w:val="24"/>
          <w:szCs w:val="24"/>
          <w:lang w:eastAsia="pl-PL"/>
        </w:rPr>
        <w:t>”</w:t>
      </w:r>
      <w:r w:rsidR="00991127">
        <w:t xml:space="preserve"> </w:t>
      </w:r>
    </w:p>
    <w:p w14:paraId="2D14CC78" w14:textId="77777777" w:rsidR="00CB44CC" w:rsidRPr="00CB44CC" w:rsidRDefault="00CB44CC" w:rsidP="0099112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B44CC">
        <w:rPr>
          <w:rFonts w:ascii="Arial" w:eastAsia="Times New Roman" w:hAnsi="Arial" w:cs="Arial"/>
          <w:b/>
          <w:sz w:val="24"/>
          <w:szCs w:val="24"/>
          <w:lang w:eastAsia="pl-PL"/>
        </w:rPr>
        <w:sym w:font="Times New Roman" w:char="00A7"/>
      </w:r>
      <w:r w:rsidRPr="00CB44C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</w:t>
      </w:r>
    </w:p>
    <w:p w14:paraId="11F4D197" w14:textId="77777777" w:rsidR="00CB44CC" w:rsidRPr="00CB44CC" w:rsidRDefault="00CB44CC" w:rsidP="00CB44C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81957F5" w14:textId="77777777" w:rsidR="00991127" w:rsidRDefault="00CB44CC" w:rsidP="0099112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B44CC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</w:t>
      </w:r>
      <w:r w:rsidR="0099112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F50447E" w14:textId="509282F6" w:rsidR="00991127" w:rsidRDefault="00991127" w:rsidP="00991127">
      <w:pPr>
        <w:rPr>
          <w:rFonts w:ascii="Arial" w:eastAsia="Times New Roman" w:hAnsi="Arial" w:cs="Arial"/>
          <w:sz w:val="24"/>
          <w:szCs w:val="24"/>
          <w:lang w:eastAsia="pl-PL"/>
        </w:rPr>
      </w:pPr>
    </w:p>
    <w:p w14:paraId="2894096F" w14:textId="77777777" w:rsidR="00DC6C02" w:rsidRPr="00C542E3" w:rsidRDefault="00DC6C02" w:rsidP="00DC6C02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C542E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23AB699" w14:textId="77777777" w:rsidR="00DC6C02" w:rsidRPr="00C542E3" w:rsidRDefault="00DC6C02" w:rsidP="00DC6C02">
      <w:pPr>
        <w:spacing w:after="0"/>
        <w:rPr>
          <w:rFonts w:ascii="Arial" w:eastAsiaTheme="minorEastAsia" w:hAnsi="Arial" w:cs="Arial"/>
        </w:rPr>
      </w:pPr>
      <w:r w:rsidRPr="00C542E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1FB6F122" w14:textId="77777777" w:rsidR="00DC6C02" w:rsidRDefault="00DC6C02" w:rsidP="00991127">
      <w:pPr>
        <w:rPr>
          <w:rFonts w:ascii="Arial" w:eastAsia="Times New Roman" w:hAnsi="Arial" w:cs="Arial"/>
          <w:sz w:val="24"/>
          <w:szCs w:val="24"/>
          <w:lang w:eastAsia="pl-PL"/>
        </w:rPr>
      </w:pPr>
    </w:p>
    <w:sectPr w:rsidR="00DC6C02" w:rsidSect="00C919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501E"/>
    <w:rsid w:val="00037353"/>
    <w:rsid w:val="00057523"/>
    <w:rsid w:val="000F4835"/>
    <w:rsid w:val="00245A83"/>
    <w:rsid w:val="002D54F6"/>
    <w:rsid w:val="00391F99"/>
    <w:rsid w:val="003E0B14"/>
    <w:rsid w:val="00527134"/>
    <w:rsid w:val="00843C0F"/>
    <w:rsid w:val="008E3F1C"/>
    <w:rsid w:val="009410BB"/>
    <w:rsid w:val="009471F2"/>
    <w:rsid w:val="00991127"/>
    <w:rsid w:val="009F571E"/>
    <w:rsid w:val="00A17C9B"/>
    <w:rsid w:val="00AE45C9"/>
    <w:rsid w:val="00AF3615"/>
    <w:rsid w:val="00BC501E"/>
    <w:rsid w:val="00BF1D94"/>
    <w:rsid w:val="00CA6A4E"/>
    <w:rsid w:val="00CB44CC"/>
    <w:rsid w:val="00DC6C02"/>
    <w:rsid w:val="00EE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76500"/>
  <w15:chartTrackingRefBased/>
  <w15:docId w15:val="{09B0A624-E33D-4AEE-B25D-BB7D0C1D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911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91F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911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91F9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7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7C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165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441_9028_22</dc:title>
  <dc:subject/>
  <dc:creator>Bróż-Szaluś Beata</dc:creator>
  <cp:keywords/>
  <dc:description/>
  <cp:lastModifiedBy>.</cp:lastModifiedBy>
  <cp:revision>4</cp:revision>
  <cp:lastPrinted>2022-11-29T12:27:00Z</cp:lastPrinted>
  <dcterms:created xsi:type="dcterms:W3CDTF">2022-11-25T09:39:00Z</dcterms:created>
  <dcterms:modified xsi:type="dcterms:W3CDTF">2022-12-09T12:55:00Z</dcterms:modified>
</cp:coreProperties>
</file>