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F946A" w14:textId="77777777" w:rsidR="00F57AFC" w:rsidRPr="00F57AFC" w:rsidRDefault="00F57AFC" w:rsidP="00F57AFC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End w:id="0"/>
      <w:r w:rsidRPr="00F57AFC">
        <w:rPr>
          <w:rFonts w:ascii="Arial" w:hAnsi="Arial"/>
          <w:b/>
          <w:bCs/>
          <w:sz w:val="24"/>
          <w:szCs w:val="24"/>
        </w:rPr>
        <w:t xml:space="preserve">UCHWAŁA Nr 458/ </w:t>
      </w:r>
      <w:r w:rsidR="0056659E">
        <w:rPr>
          <w:rFonts w:ascii="Arial" w:hAnsi="Arial"/>
          <w:b/>
          <w:bCs/>
          <w:sz w:val="24"/>
          <w:szCs w:val="24"/>
        </w:rPr>
        <w:t>9478</w:t>
      </w:r>
      <w:r w:rsidRPr="00F57AFC">
        <w:rPr>
          <w:rFonts w:ascii="Arial" w:hAnsi="Arial"/>
          <w:b/>
          <w:bCs/>
          <w:sz w:val="24"/>
          <w:szCs w:val="24"/>
        </w:rPr>
        <w:t xml:space="preserve"> /23</w:t>
      </w:r>
    </w:p>
    <w:p w14:paraId="145D6F1E" w14:textId="77777777" w:rsidR="00F57AFC" w:rsidRPr="00F57AFC" w:rsidRDefault="00F57AFC" w:rsidP="00F57AFC">
      <w:pPr>
        <w:jc w:val="center"/>
        <w:rPr>
          <w:rFonts w:ascii="Arial" w:hAnsi="Arial"/>
          <w:b/>
          <w:bCs/>
          <w:sz w:val="24"/>
          <w:szCs w:val="24"/>
        </w:rPr>
      </w:pPr>
      <w:r w:rsidRPr="00F57AFC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5F7C85BF" w14:textId="77777777" w:rsidR="00F57AFC" w:rsidRPr="00F57AFC" w:rsidRDefault="00F57AFC" w:rsidP="00F57AFC">
      <w:pPr>
        <w:jc w:val="center"/>
        <w:rPr>
          <w:rFonts w:ascii="Arial" w:hAnsi="Arial"/>
          <w:sz w:val="24"/>
          <w:szCs w:val="24"/>
        </w:rPr>
      </w:pPr>
      <w:r w:rsidRPr="00F57AFC">
        <w:rPr>
          <w:rFonts w:ascii="Arial" w:hAnsi="Arial"/>
          <w:b/>
          <w:bCs/>
          <w:sz w:val="24"/>
          <w:szCs w:val="24"/>
        </w:rPr>
        <w:t>w RZESZOWIE</w:t>
      </w:r>
    </w:p>
    <w:p w14:paraId="4723E4E6" w14:textId="77777777" w:rsidR="00F57AFC" w:rsidRPr="00F57AFC" w:rsidRDefault="00F57AFC" w:rsidP="00F57AFC">
      <w:pPr>
        <w:jc w:val="center"/>
        <w:rPr>
          <w:rFonts w:ascii="Arial" w:hAnsi="Arial"/>
          <w:sz w:val="24"/>
          <w:szCs w:val="24"/>
        </w:rPr>
      </w:pPr>
      <w:r w:rsidRPr="00F57AFC">
        <w:rPr>
          <w:rFonts w:ascii="Arial" w:hAnsi="Arial"/>
          <w:sz w:val="24"/>
          <w:szCs w:val="24"/>
        </w:rPr>
        <w:t>z dnia 31 stycznia 2023 r.</w:t>
      </w:r>
      <w:bookmarkEnd w:id="1"/>
    </w:p>
    <w:p w14:paraId="471136B4" w14:textId="77777777" w:rsidR="007A6BC0" w:rsidRPr="009D50DB" w:rsidRDefault="007A6BC0" w:rsidP="00F57AFC">
      <w:pPr>
        <w:pStyle w:val="Nagwek1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</w:pPr>
      <w:r w:rsidRPr="009D50DB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</w:t>
      </w:r>
      <w:r w:rsidR="00AC07AA" w:rsidRPr="009D50DB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celowej </w:t>
      </w:r>
      <w:r w:rsidRPr="009D50DB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dla Wojewódzkiego Szpitala Podkarpackiego im. Jana Pawła II w Krośnie z przeznaczeniem na zadanie pn. „</w:t>
      </w:r>
      <w:r w:rsidR="009D50DB" w:rsidRPr="009D50DB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Zakup sprzętu i aparatury medycznej dla Wojewódzkiego Szpitala Podkarpackiego im. Jana Pawła II w Krośnie”.</w:t>
      </w:r>
    </w:p>
    <w:p w14:paraId="7A6C677C" w14:textId="77777777" w:rsidR="007A6BC0" w:rsidRPr="0034737E" w:rsidRDefault="007A6BC0" w:rsidP="009D50DB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 w:rsidR="009D50DB">
        <w:rPr>
          <w:rFonts w:ascii="Arial" w:hAnsi="Arial" w:cs="Arial"/>
          <w:color w:val="000000"/>
          <w:sz w:val="22"/>
          <w:szCs w:val="22"/>
        </w:rPr>
        <w:t>3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2BCB06EB" w14:textId="77777777" w:rsidR="007A6BC0" w:rsidRPr="00EB6383" w:rsidRDefault="007A6BC0" w:rsidP="00F6588C">
      <w:pPr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26D53D6A" w14:textId="77777777" w:rsidR="007A6BC0" w:rsidRPr="00EB6383" w:rsidRDefault="007A6BC0" w:rsidP="00F6588C">
      <w:pPr>
        <w:tabs>
          <w:tab w:val="left" w:pos="0"/>
        </w:tabs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uchwala, co następuje:</w:t>
      </w:r>
    </w:p>
    <w:p w14:paraId="5DA1CF64" w14:textId="77777777" w:rsidR="007A6BC0" w:rsidRPr="00EB6383" w:rsidRDefault="007A6BC0" w:rsidP="00F6588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239E1EE6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Ustala się warunki przekazania oraz rozliczenia dotacji</w:t>
      </w:r>
      <w:r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celowej </w:t>
      </w:r>
      <w:r w:rsidRPr="00EB6383">
        <w:rPr>
          <w:rFonts w:ascii="Arial" w:hAnsi="Arial" w:cs="Arial"/>
          <w:sz w:val="22"/>
          <w:szCs w:val="22"/>
        </w:rPr>
        <w:t>dla</w:t>
      </w:r>
      <w:r>
        <w:rPr>
          <w:rFonts w:ascii="Arial" w:hAnsi="Arial" w:cs="Arial"/>
          <w:sz w:val="22"/>
          <w:szCs w:val="22"/>
        </w:rPr>
        <w:t xml:space="preserve"> </w:t>
      </w:r>
      <w:r w:rsidRPr="00D07CB6">
        <w:rPr>
          <w:rStyle w:val="normalchar"/>
          <w:rFonts w:ascii="Arial" w:hAnsi="Arial" w:cs="Arial"/>
          <w:color w:val="000000"/>
          <w:sz w:val="22"/>
          <w:szCs w:val="22"/>
        </w:rPr>
        <w:t>Wojewódzkiego Szpitala Podkarpackiego im. Jana Pawła II w Krośnie</w:t>
      </w:r>
      <w:r w:rsidRPr="00D07CB6">
        <w:rPr>
          <w:rFonts w:ascii="Arial" w:hAnsi="Arial" w:cs="Arial"/>
          <w:sz w:val="22"/>
          <w:szCs w:val="22"/>
        </w:rPr>
        <w:t xml:space="preserve"> w kwoci</w:t>
      </w:r>
      <w:r w:rsidRPr="00EB6383">
        <w:rPr>
          <w:rFonts w:ascii="Arial" w:hAnsi="Arial" w:cs="Arial"/>
          <w:sz w:val="22"/>
          <w:szCs w:val="22"/>
        </w:rPr>
        <w:t>e</w:t>
      </w:r>
      <w:r w:rsidR="009D50DB">
        <w:rPr>
          <w:rFonts w:ascii="Arial" w:hAnsi="Arial" w:cs="Arial"/>
          <w:sz w:val="22"/>
          <w:szCs w:val="22"/>
        </w:rPr>
        <w:t xml:space="preserve"> 1.377.852 </w:t>
      </w:r>
      <w:r w:rsidR="009D50DB" w:rsidRPr="00EB6383">
        <w:rPr>
          <w:rFonts w:ascii="Arial" w:hAnsi="Arial" w:cs="Arial"/>
          <w:sz w:val="22"/>
          <w:szCs w:val="22"/>
        </w:rPr>
        <w:t>zł (słownie:</w:t>
      </w:r>
      <w:r w:rsidR="009D50DB">
        <w:rPr>
          <w:rFonts w:ascii="Arial" w:hAnsi="Arial" w:cs="Arial"/>
          <w:sz w:val="22"/>
          <w:szCs w:val="22"/>
        </w:rPr>
        <w:t xml:space="preserve"> jeden milion trzysta siedemdziesiąt siedem tysięcy osiemset pięćdziesiąt dwa złote</w:t>
      </w:r>
      <w:r w:rsidR="009D50DB" w:rsidRPr="00EB6383">
        <w:rPr>
          <w:rFonts w:ascii="Arial" w:hAnsi="Arial" w:cs="Arial"/>
          <w:sz w:val="22"/>
          <w:szCs w:val="22"/>
        </w:rPr>
        <w:t xml:space="preserve">) zgodnie z umową, której projekt stanowi załącznik do niniejszej uchwały. </w:t>
      </w:r>
    </w:p>
    <w:p w14:paraId="041422CB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138772EE" w14:textId="77777777" w:rsidR="007A6BC0" w:rsidRPr="00EB6383" w:rsidRDefault="007A6BC0" w:rsidP="00472B4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Wykonanie uchwały powierza się Dyrektorowi Departamentu Ochrony Zdrowia </w:t>
      </w:r>
      <w:r w:rsidR="00DC6F9D">
        <w:rPr>
          <w:rFonts w:ascii="Arial" w:hAnsi="Arial" w:cs="Arial"/>
          <w:sz w:val="22"/>
          <w:szCs w:val="22"/>
        </w:rPr>
        <w:t>i </w:t>
      </w:r>
      <w:r w:rsidR="007F11B6">
        <w:rPr>
          <w:rFonts w:ascii="Arial" w:hAnsi="Arial" w:cs="Arial"/>
          <w:sz w:val="22"/>
          <w:szCs w:val="22"/>
        </w:rPr>
        <w:t>P</w:t>
      </w:r>
      <w:r w:rsidRPr="00EB6383">
        <w:rPr>
          <w:rFonts w:ascii="Arial" w:hAnsi="Arial" w:cs="Arial"/>
          <w:sz w:val="22"/>
          <w:szCs w:val="22"/>
        </w:rPr>
        <w:t>olityki Społecznej.</w:t>
      </w:r>
    </w:p>
    <w:p w14:paraId="4E50DC3E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3</w:t>
      </w:r>
    </w:p>
    <w:p w14:paraId="0F1E10D1" w14:textId="6365C70B" w:rsidR="00472B46" w:rsidRDefault="007A6BC0" w:rsidP="00472B46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5291CD3B" w14:textId="3E7B4147" w:rsidR="00422053" w:rsidRDefault="00422053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70D88A29" w14:textId="77777777" w:rsidR="00422053" w:rsidRPr="00111F4B" w:rsidRDefault="00422053" w:rsidP="00422053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392C7F" w14:textId="77777777" w:rsidR="00422053" w:rsidRPr="00111F4B" w:rsidRDefault="00422053" w:rsidP="00422053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9840967" w14:textId="77777777" w:rsidR="00422053" w:rsidRDefault="00422053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0F77D0AF" w14:textId="77777777" w:rsidR="007A6BC0" w:rsidRDefault="00472B46" w:rsidP="00472B4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28D8A3E" w14:textId="77777777" w:rsidR="00F57AFC" w:rsidRPr="00F57AFC" w:rsidRDefault="00F57AFC" w:rsidP="00F57AF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F57AFC">
        <w:rPr>
          <w:rFonts w:ascii="Arial" w:hAnsi="Arial" w:cs="Arial"/>
          <w:bCs/>
          <w:sz w:val="24"/>
          <w:szCs w:val="24"/>
        </w:rPr>
        <w:lastRenderedPageBreak/>
        <w:t>Załącznik do Uchwały Nr 458/</w:t>
      </w:r>
      <w:r w:rsidR="0056659E">
        <w:rPr>
          <w:rFonts w:ascii="Arial" w:hAnsi="Arial" w:cs="Arial"/>
          <w:bCs/>
          <w:sz w:val="24"/>
          <w:szCs w:val="24"/>
        </w:rPr>
        <w:t>9478</w:t>
      </w:r>
      <w:r w:rsidRPr="00F57AFC">
        <w:rPr>
          <w:rFonts w:ascii="Arial" w:hAnsi="Arial" w:cs="Arial"/>
          <w:bCs/>
          <w:sz w:val="24"/>
          <w:szCs w:val="24"/>
        </w:rPr>
        <w:t>/23</w:t>
      </w:r>
    </w:p>
    <w:p w14:paraId="0AFD16A3" w14:textId="77777777" w:rsidR="00F57AFC" w:rsidRPr="00F57AFC" w:rsidRDefault="00F57AFC" w:rsidP="00F57AF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57AFC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A5A21D7" w14:textId="77777777" w:rsidR="00F57AFC" w:rsidRPr="00F57AFC" w:rsidRDefault="00F57AFC" w:rsidP="00F57AF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57AFC">
        <w:rPr>
          <w:rFonts w:ascii="Arial" w:hAnsi="Arial" w:cs="Arial"/>
          <w:bCs/>
          <w:sz w:val="24"/>
          <w:szCs w:val="24"/>
        </w:rPr>
        <w:t>w Rzeszowie</w:t>
      </w:r>
    </w:p>
    <w:p w14:paraId="5ED10F88" w14:textId="77777777" w:rsidR="00F57AFC" w:rsidRPr="00F57AFC" w:rsidRDefault="00F57AFC" w:rsidP="00F57AF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57AFC">
        <w:rPr>
          <w:rFonts w:ascii="Arial" w:hAnsi="Arial" w:cs="Arial"/>
          <w:bCs/>
          <w:sz w:val="24"/>
          <w:szCs w:val="24"/>
        </w:rPr>
        <w:t xml:space="preserve">z dnia </w:t>
      </w:r>
      <w:r w:rsidRPr="00F57AFC">
        <w:rPr>
          <w:rFonts w:ascii="Arial" w:hAnsi="Arial"/>
          <w:sz w:val="24"/>
          <w:szCs w:val="24"/>
        </w:rPr>
        <w:t xml:space="preserve">31 stycznia 2023 </w:t>
      </w:r>
      <w:r w:rsidRPr="00F57AFC">
        <w:rPr>
          <w:rFonts w:ascii="Arial" w:hAnsi="Arial" w:cs="Arial"/>
          <w:bCs/>
          <w:sz w:val="24"/>
          <w:szCs w:val="24"/>
        </w:rPr>
        <w:t>r.</w:t>
      </w:r>
    </w:p>
    <w:bookmarkEnd w:id="3"/>
    <w:p w14:paraId="154DCE94" w14:textId="77777777" w:rsidR="00F57AFC" w:rsidRDefault="00F57AFC" w:rsidP="008B7EEA">
      <w:pPr>
        <w:ind w:left="5812" w:firstLine="431"/>
        <w:jc w:val="right"/>
        <w:rPr>
          <w:rFonts w:ascii="Arial" w:hAnsi="Arial" w:cs="Arial"/>
          <w:sz w:val="16"/>
          <w:szCs w:val="16"/>
        </w:rPr>
      </w:pPr>
    </w:p>
    <w:p w14:paraId="64FAD0CA" w14:textId="77777777" w:rsidR="007A6BC0" w:rsidRPr="00E30EAF" w:rsidRDefault="007A6BC0" w:rsidP="008B7EEA">
      <w:pPr>
        <w:ind w:left="5812" w:firstLine="431"/>
        <w:jc w:val="right"/>
        <w:rPr>
          <w:rFonts w:ascii="Arial" w:hAnsi="Arial" w:cs="Arial"/>
          <w:sz w:val="16"/>
          <w:szCs w:val="16"/>
        </w:rPr>
      </w:pPr>
      <w:r w:rsidRPr="000630F2">
        <w:rPr>
          <w:rFonts w:ascii="Arial" w:hAnsi="Arial" w:cs="Arial"/>
          <w:sz w:val="16"/>
          <w:szCs w:val="16"/>
        </w:rPr>
        <w:t xml:space="preserve"> </w:t>
      </w:r>
    </w:p>
    <w:p w14:paraId="0528CB19" w14:textId="77777777" w:rsidR="007A6BC0" w:rsidRPr="00EB6383" w:rsidRDefault="007A6BC0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Umowa nr OZ-I.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F6588C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/23</w:t>
      </w:r>
    </w:p>
    <w:p w14:paraId="09043F46" w14:textId="77777777" w:rsidR="007A6BC0" w:rsidRPr="00E30EAF" w:rsidRDefault="007A6BC0" w:rsidP="00E30EA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zawarta w dniu </w:t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Pr="00EB638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EB6383">
        <w:rPr>
          <w:rFonts w:ascii="Arial" w:hAnsi="Arial" w:cs="Arial"/>
          <w:sz w:val="22"/>
          <w:szCs w:val="22"/>
        </w:rPr>
        <w:t xml:space="preserve"> r. w Rzeszowie pomiędzy: </w:t>
      </w:r>
    </w:p>
    <w:p w14:paraId="02FC14F5" w14:textId="77777777" w:rsidR="007A6BC0" w:rsidRPr="00EB6383" w:rsidRDefault="007A6BC0" w:rsidP="00E30EA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1BBCBB25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Piotra Pilcha </w:t>
      </w:r>
      <w:r w:rsidRPr="00EB6383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Wicem</w:t>
      </w:r>
      <w:r w:rsidRPr="00FA12AE">
        <w:rPr>
          <w:rFonts w:ascii="Arial" w:hAnsi="Arial" w:cs="Arial"/>
          <w:bCs/>
          <w:sz w:val="22"/>
          <w:szCs w:val="22"/>
        </w:rPr>
        <w:t>a</w:t>
      </w:r>
      <w:r w:rsidRPr="00EB6383">
        <w:rPr>
          <w:rFonts w:ascii="Arial" w:hAnsi="Arial" w:cs="Arial"/>
          <w:sz w:val="22"/>
          <w:szCs w:val="22"/>
        </w:rPr>
        <w:t>rszałka Województwa Podkarpackiego,</w:t>
      </w:r>
    </w:p>
    <w:p w14:paraId="32644081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 Stanis</w:t>
      </w:r>
      <w:r>
        <w:rPr>
          <w:rFonts w:ascii="Arial" w:hAnsi="Arial" w:cs="Arial"/>
          <w:b/>
          <w:sz w:val="22"/>
          <w:szCs w:val="22"/>
        </w:rPr>
        <w:t xml:space="preserve">ława Kruczka </w:t>
      </w:r>
      <w:r w:rsidRPr="00EB6383">
        <w:rPr>
          <w:rFonts w:ascii="Arial" w:hAnsi="Arial" w:cs="Arial"/>
          <w:b/>
          <w:sz w:val="22"/>
          <w:szCs w:val="22"/>
        </w:rPr>
        <w:t xml:space="preserve">– </w:t>
      </w:r>
      <w:r w:rsidRPr="00EB6383">
        <w:rPr>
          <w:rFonts w:ascii="Arial" w:hAnsi="Arial" w:cs="Arial"/>
          <w:sz w:val="22"/>
          <w:szCs w:val="22"/>
        </w:rPr>
        <w:t xml:space="preserve">Członka Zarządu Województwa Podkarpackiego </w:t>
      </w:r>
    </w:p>
    <w:p w14:paraId="4B0B58F9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zwanym dalej Dotującym, </w:t>
      </w:r>
    </w:p>
    <w:p w14:paraId="0D612692" w14:textId="77777777" w:rsidR="007A6BC0" w:rsidRPr="00EB6383" w:rsidRDefault="007A6BC0" w:rsidP="007A6BC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a Wojewódzk</w:t>
      </w:r>
      <w:r>
        <w:rPr>
          <w:rFonts w:ascii="Arial" w:hAnsi="Arial" w:cs="Arial"/>
          <w:b/>
          <w:sz w:val="22"/>
          <w:szCs w:val="22"/>
        </w:rPr>
        <w:t xml:space="preserve">im Szpitalem Podkarpackim im. Jana Pawła II w Krośnie </w:t>
      </w:r>
    </w:p>
    <w:p w14:paraId="631167E8" w14:textId="77777777" w:rsidR="007A6BC0" w:rsidRPr="00EB6383" w:rsidRDefault="007A6BC0" w:rsidP="007A6BC0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2DCC2A51" w14:textId="77777777" w:rsidR="007A6BC0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Leszka Kwaśniewskiego </w:t>
      </w:r>
      <w:r w:rsidRPr="00EB6383">
        <w:rPr>
          <w:rFonts w:ascii="Arial" w:hAnsi="Arial" w:cs="Arial"/>
          <w:b/>
          <w:sz w:val="22"/>
          <w:szCs w:val="22"/>
        </w:rPr>
        <w:t xml:space="preserve">– Dyrektora </w:t>
      </w:r>
      <w:r>
        <w:rPr>
          <w:rFonts w:ascii="Arial" w:hAnsi="Arial" w:cs="Arial"/>
          <w:b/>
          <w:sz w:val="22"/>
          <w:szCs w:val="22"/>
        </w:rPr>
        <w:t>Szpitala</w:t>
      </w:r>
    </w:p>
    <w:p w14:paraId="0C8022A5" w14:textId="77777777" w:rsidR="007A6BC0" w:rsidRPr="00FA12AE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color w:val="000000" w:themeColor="text1"/>
          <w:sz w:val="22"/>
          <w:szCs w:val="22"/>
        </w:rPr>
        <w:t xml:space="preserve">zwanym dalej Dotowanym, </w:t>
      </w:r>
    </w:p>
    <w:p w14:paraId="2ABDD6C7" w14:textId="77777777" w:rsidR="007A6BC0" w:rsidRPr="00EB6383" w:rsidRDefault="007A6BC0" w:rsidP="003D0C78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4FE56B08" w14:textId="77777777" w:rsidR="007A6BC0" w:rsidRPr="002C4E5D" w:rsidRDefault="007A6BC0" w:rsidP="002C4E5D">
      <w:pPr>
        <w:pStyle w:val="Akapitzlist"/>
        <w:numPr>
          <w:ilvl w:val="0"/>
          <w:numId w:val="25"/>
        </w:numPr>
        <w:spacing w:line="276" w:lineRule="auto"/>
        <w:jc w:val="both"/>
        <w:rPr>
          <w:rStyle w:val="normalchar"/>
          <w:rFonts w:ascii="Arial" w:hAnsi="Arial" w:cs="Arial"/>
          <w:sz w:val="22"/>
          <w:szCs w:val="22"/>
        </w:rPr>
      </w:pPr>
      <w:r w:rsidRPr="002C4E5D">
        <w:rPr>
          <w:rFonts w:ascii="Arial" w:hAnsi="Arial" w:cs="Arial"/>
          <w:sz w:val="22"/>
          <w:szCs w:val="22"/>
        </w:rPr>
        <w:t xml:space="preserve">Dotujący przyznaje Dotowanemu dotację </w:t>
      </w:r>
      <w:r w:rsidR="00AC07AA" w:rsidRPr="002C4E5D">
        <w:rPr>
          <w:rFonts w:ascii="Arial" w:hAnsi="Arial" w:cs="Arial"/>
          <w:sz w:val="22"/>
          <w:szCs w:val="22"/>
        </w:rPr>
        <w:t xml:space="preserve">celową </w:t>
      </w:r>
      <w:r w:rsidRPr="002C4E5D">
        <w:rPr>
          <w:rFonts w:ascii="Arial" w:hAnsi="Arial" w:cs="Arial"/>
          <w:sz w:val="22"/>
          <w:szCs w:val="22"/>
        </w:rPr>
        <w:t>w wysokości:</w:t>
      </w:r>
      <w:r w:rsidR="009D50DB" w:rsidRPr="002C4E5D">
        <w:rPr>
          <w:rFonts w:ascii="Arial" w:hAnsi="Arial" w:cs="Arial"/>
          <w:sz w:val="22"/>
          <w:szCs w:val="22"/>
        </w:rPr>
        <w:t xml:space="preserve"> 1.377.852 zł (słownie: jeden milion trzysta siedemdziesiąt siedem tysięcy osiemset pięćdziesiąt dwa złote) z </w:t>
      </w:r>
      <w:r w:rsidR="00871F29" w:rsidRPr="002C4E5D">
        <w:rPr>
          <w:rFonts w:ascii="Arial" w:hAnsi="Arial" w:cs="Arial"/>
          <w:sz w:val="22"/>
          <w:szCs w:val="22"/>
        </w:rPr>
        <w:t> p</w:t>
      </w:r>
      <w:r w:rsidRPr="002C4E5D">
        <w:rPr>
          <w:rFonts w:ascii="Arial" w:hAnsi="Arial" w:cs="Arial"/>
          <w:sz w:val="22"/>
          <w:szCs w:val="22"/>
        </w:rPr>
        <w:t xml:space="preserve">rzeznaczeniem na zadanie pn. </w:t>
      </w:r>
      <w:r w:rsidR="009D50DB" w:rsidRPr="002C4E5D">
        <w:rPr>
          <w:rFonts w:ascii="Arial" w:hAnsi="Arial" w:cs="Arial"/>
          <w:sz w:val="22"/>
          <w:szCs w:val="22"/>
        </w:rPr>
        <w:t>„</w:t>
      </w:r>
      <w:r w:rsidR="009D50DB" w:rsidRPr="002C4E5D">
        <w:rPr>
          <w:rFonts w:ascii="Arial" w:eastAsia="Calibri" w:hAnsi="Arial" w:cs="Arial"/>
          <w:sz w:val="22"/>
          <w:szCs w:val="22"/>
          <w:lang w:eastAsia="en-US"/>
        </w:rPr>
        <w:t>Zakup sprzętu i aparatury medycznej dla Wojewódzkiego Szpitala Podkarpackiego im. Jana Pawła II w Krośnie</w:t>
      </w:r>
      <w:bookmarkStart w:id="4" w:name="_Hlk124418170"/>
      <w:r w:rsidR="004B171E" w:rsidRPr="002C4E5D">
        <w:rPr>
          <w:rStyle w:val="normalchar"/>
          <w:rFonts w:ascii="Arial" w:hAnsi="Arial" w:cs="Arial"/>
          <w:color w:val="000000"/>
          <w:sz w:val="22"/>
          <w:szCs w:val="22"/>
        </w:rPr>
        <w:t>”.</w:t>
      </w:r>
    </w:p>
    <w:bookmarkEnd w:id="4"/>
    <w:p w14:paraId="2F47EA79" w14:textId="77777777" w:rsidR="00AC07AA" w:rsidRDefault="007A6BC0" w:rsidP="002C4E5D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C4E5D">
        <w:rPr>
          <w:rFonts w:ascii="Arial" w:hAnsi="Arial" w:cs="Arial"/>
          <w:color w:val="000000"/>
          <w:sz w:val="22"/>
          <w:szCs w:val="22"/>
        </w:rPr>
        <w:t>Finansowanie</w:t>
      </w:r>
      <w:r w:rsidR="00AC07AA" w:rsidRPr="002C4E5D">
        <w:rPr>
          <w:rFonts w:ascii="Arial" w:hAnsi="Arial" w:cs="Arial"/>
          <w:sz w:val="22"/>
          <w:szCs w:val="22"/>
        </w:rPr>
        <w:t xml:space="preserve"> zadania odbywać się będzie w ramach środków zaplanowanych w budżecie Województwa Podkarpackiego na 2023 r. w dziale 851 - ochrona zdrowia, rozdział 85111 –</w:t>
      </w:r>
      <w:r w:rsidR="002C4E5D">
        <w:rPr>
          <w:rFonts w:ascii="Arial" w:hAnsi="Arial" w:cs="Arial"/>
          <w:sz w:val="22"/>
          <w:szCs w:val="22"/>
        </w:rPr>
        <w:t xml:space="preserve"> </w:t>
      </w:r>
      <w:r w:rsidR="00AC07AA" w:rsidRPr="002C4E5D">
        <w:rPr>
          <w:rFonts w:ascii="Arial" w:hAnsi="Arial" w:cs="Arial"/>
          <w:sz w:val="22"/>
          <w:szCs w:val="22"/>
        </w:rPr>
        <w:t>szpitale ogólne § 6220 dotacje celowe z budżetu na finansowanie lub dofinansowanie kosztów realizacji inwestycji i zakupów inwestycyjnych innych jednostek sektora finansów publicznych.</w:t>
      </w:r>
    </w:p>
    <w:p w14:paraId="74FAF241" w14:textId="77777777" w:rsidR="002C4E5D" w:rsidRPr="002C4E5D" w:rsidRDefault="00AC07AA" w:rsidP="002C4E5D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C4E5D">
        <w:rPr>
          <w:rFonts w:ascii="Arial" w:hAnsi="Arial" w:cs="Arial"/>
          <w:sz w:val="22"/>
          <w:szCs w:val="22"/>
        </w:rPr>
        <w:t>Zakres</w:t>
      </w:r>
      <w:r w:rsidR="002C4E5D" w:rsidRPr="002C4E5D">
        <w:rPr>
          <w:rFonts w:ascii="Arial" w:hAnsi="Arial" w:cs="Arial"/>
          <w:sz w:val="22"/>
          <w:szCs w:val="22"/>
        </w:rPr>
        <w:t xml:space="preserve"> rzeczowy zadania obejmuje zakup, montaż i instalację:</w:t>
      </w:r>
    </w:p>
    <w:p w14:paraId="5A2CA0B2" w14:textId="77777777" w:rsidR="002C4E5D" w:rsidRPr="003D0C78" w:rsidRDefault="002C4E5D" w:rsidP="003D0C78">
      <w:pPr>
        <w:pStyle w:val="Akapitzlist"/>
        <w:numPr>
          <w:ilvl w:val="1"/>
          <w:numId w:val="27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 xml:space="preserve">aparatu do znieczulenia – 2 </w:t>
      </w:r>
      <w:proofErr w:type="spellStart"/>
      <w:r w:rsidRPr="003D0C78">
        <w:rPr>
          <w:rFonts w:ascii="Arial" w:hAnsi="Arial" w:cs="Arial"/>
          <w:sz w:val="22"/>
          <w:szCs w:val="22"/>
        </w:rPr>
        <w:t>szt</w:t>
      </w:r>
      <w:proofErr w:type="spellEnd"/>
      <w:r w:rsidRPr="003D0C78">
        <w:rPr>
          <w:rFonts w:ascii="Arial" w:hAnsi="Arial" w:cs="Arial"/>
          <w:sz w:val="22"/>
          <w:szCs w:val="22"/>
        </w:rPr>
        <w:t>,</w:t>
      </w:r>
    </w:p>
    <w:p w14:paraId="7D1DBAE1" w14:textId="77777777" w:rsidR="002C4E5D" w:rsidRPr="003D0C78" w:rsidRDefault="002C4E5D" w:rsidP="003D0C78">
      <w:pPr>
        <w:pStyle w:val="Akapitzlist"/>
        <w:numPr>
          <w:ilvl w:val="1"/>
          <w:numId w:val="27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>stołu operacyjnego – 2 szt.,</w:t>
      </w:r>
    </w:p>
    <w:p w14:paraId="7897515B" w14:textId="77777777" w:rsidR="002C4E5D" w:rsidRPr="003D0C78" w:rsidRDefault="002C4E5D" w:rsidP="003D0C78">
      <w:pPr>
        <w:pStyle w:val="Akapitzlist"/>
        <w:numPr>
          <w:ilvl w:val="1"/>
          <w:numId w:val="27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 xml:space="preserve">myjni przelotowej – 1 szt., </w:t>
      </w:r>
    </w:p>
    <w:p w14:paraId="60190791" w14:textId="77777777" w:rsidR="002C4E5D" w:rsidRPr="003D0C78" w:rsidRDefault="002C4E5D" w:rsidP="003D0C78">
      <w:pPr>
        <w:pStyle w:val="Akapitzlist"/>
        <w:numPr>
          <w:ilvl w:val="1"/>
          <w:numId w:val="27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proofErr w:type="spellStart"/>
      <w:r w:rsidRPr="003D0C78">
        <w:rPr>
          <w:rFonts w:ascii="Arial" w:hAnsi="Arial" w:cs="Arial"/>
          <w:sz w:val="22"/>
          <w:szCs w:val="22"/>
        </w:rPr>
        <w:t>videokolonoskopu</w:t>
      </w:r>
      <w:proofErr w:type="spellEnd"/>
      <w:r w:rsidRPr="003D0C78">
        <w:rPr>
          <w:rFonts w:ascii="Arial" w:hAnsi="Arial" w:cs="Arial"/>
          <w:sz w:val="22"/>
          <w:szCs w:val="22"/>
        </w:rPr>
        <w:t xml:space="preserve"> – 1 szt.,</w:t>
      </w:r>
    </w:p>
    <w:p w14:paraId="3B443B17" w14:textId="77777777" w:rsidR="002C4E5D" w:rsidRDefault="002C4E5D" w:rsidP="003D0C78">
      <w:pPr>
        <w:pStyle w:val="Akapitzlist"/>
        <w:numPr>
          <w:ilvl w:val="1"/>
          <w:numId w:val="27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proofErr w:type="spellStart"/>
      <w:r w:rsidRPr="003D0C78">
        <w:rPr>
          <w:rFonts w:ascii="Arial" w:hAnsi="Arial" w:cs="Arial"/>
          <w:sz w:val="22"/>
          <w:szCs w:val="22"/>
        </w:rPr>
        <w:t>videogastroskopu</w:t>
      </w:r>
      <w:proofErr w:type="spellEnd"/>
      <w:r w:rsidRPr="003D0C78">
        <w:rPr>
          <w:rFonts w:ascii="Arial" w:hAnsi="Arial" w:cs="Arial"/>
          <w:sz w:val="22"/>
          <w:szCs w:val="22"/>
        </w:rPr>
        <w:t xml:space="preserve"> – 1 szt.,</w:t>
      </w:r>
    </w:p>
    <w:p w14:paraId="439BAD08" w14:textId="77777777" w:rsidR="00AC07AA" w:rsidRPr="003D0C78" w:rsidRDefault="002C4E5D" w:rsidP="003D0C78">
      <w:pPr>
        <w:pStyle w:val="Akapitzlist"/>
        <w:numPr>
          <w:ilvl w:val="1"/>
          <w:numId w:val="27"/>
        </w:numPr>
        <w:spacing w:line="276" w:lineRule="auto"/>
        <w:ind w:left="1276" w:hanging="567"/>
        <w:rPr>
          <w:rFonts w:ascii="Arial" w:hAnsi="Arial" w:cs="Arial"/>
          <w:sz w:val="22"/>
          <w:szCs w:val="22"/>
        </w:rPr>
      </w:pPr>
      <w:r w:rsidRPr="003D0C78">
        <w:rPr>
          <w:rFonts w:ascii="Arial" w:hAnsi="Arial" w:cs="Arial"/>
          <w:sz w:val="22"/>
          <w:szCs w:val="22"/>
        </w:rPr>
        <w:t xml:space="preserve">lampy operacyjnej – 1 szt. </w:t>
      </w:r>
    </w:p>
    <w:p w14:paraId="4649F747" w14:textId="77777777" w:rsidR="007A6BC0" w:rsidRPr="00EB6383" w:rsidRDefault="007A6BC0" w:rsidP="003D0C78">
      <w:pPr>
        <w:pStyle w:val="Akapitzlist"/>
        <w:spacing w:before="240" w:after="240" w:line="276" w:lineRule="auto"/>
        <w:ind w:left="426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1EA043CC" w14:textId="77777777" w:rsidR="007A6BC0" w:rsidRPr="00C611B4" w:rsidRDefault="007A6BC0" w:rsidP="00C611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</w:t>
      </w:r>
      <w:r w:rsidR="00C611B4">
        <w:rPr>
          <w:rFonts w:ascii="Arial" w:hAnsi="Arial" w:cs="Arial"/>
          <w:sz w:val="22"/>
          <w:szCs w:val="22"/>
        </w:rPr>
        <w:t xml:space="preserve"> </w:t>
      </w:r>
      <w:r w:rsidR="00C24A29" w:rsidRPr="00C611B4">
        <w:rPr>
          <w:rFonts w:ascii="Arial" w:hAnsi="Arial" w:cs="Arial"/>
          <w:sz w:val="22"/>
          <w:szCs w:val="22"/>
        </w:rPr>
        <w:t>d</w:t>
      </w:r>
      <w:r w:rsidRPr="00C611B4">
        <w:rPr>
          <w:rFonts w:ascii="Arial" w:hAnsi="Arial" w:cs="Arial"/>
          <w:sz w:val="22"/>
          <w:szCs w:val="22"/>
        </w:rPr>
        <w:t xml:space="preserve">nia 15 kwietnia 2011 r. o działalności leczniczej (Dz. U. z 2022 r. poz. 633 z </w:t>
      </w:r>
      <w:proofErr w:type="spellStart"/>
      <w:r w:rsidRPr="00C611B4">
        <w:rPr>
          <w:rFonts w:ascii="Arial" w:hAnsi="Arial" w:cs="Arial"/>
          <w:sz w:val="22"/>
          <w:szCs w:val="22"/>
        </w:rPr>
        <w:t>późn</w:t>
      </w:r>
      <w:proofErr w:type="spellEnd"/>
      <w:r w:rsidRPr="00C611B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611B4">
        <w:rPr>
          <w:rFonts w:ascii="Arial" w:hAnsi="Arial" w:cs="Arial"/>
          <w:sz w:val="22"/>
          <w:szCs w:val="22"/>
        </w:rPr>
        <w:t>zm</w:t>
      </w:r>
      <w:proofErr w:type="spellEnd"/>
      <w:r w:rsidRPr="00C611B4">
        <w:rPr>
          <w:rFonts w:ascii="Arial" w:hAnsi="Arial" w:cs="Arial"/>
          <w:sz w:val="22"/>
          <w:szCs w:val="22"/>
        </w:rPr>
        <w:t>).</w:t>
      </w:r>
    </w:p>
    <w:p w14:paraId="0555BD42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2C4E5D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1.410.000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454A3FC7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4C7D94FA" w14:textId="77777777" w:rsidR="007A6BC0" w:rsidRPr="00522E7C" w:rsidRDefault="007A6BC0" w:rsidP="007A6BC0">
      <w:pPr>
        <w:pStyle w:val="list0020paragraph"/>
        <w:spacing w:before="0" w:beforeAutospacing="0" w:after="0" w:afterAutospacing="0" w:line="276" w:lineRule="auto"/>
        <w:ind w:left="72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22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1285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08C912F1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>Dotowany zobowiązuje się pokryć ze środków własnych pozostałe wydatki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24E84C0B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> u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st. 2 dotacja zostanie udzielona przy zachowaniu procentowego dofinansowania 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7EBA0714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41AE763D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kwota dotacji nie ulega zmianie, a Dotowany zobowiązuje się pokryć zwiększone wydatki ze środków własnych lub innych źródeł.</w:t>
      </w:r>
    </w:p>
    <w:p w14:paraId="5CFAD242" w14:textId="77777777" w:rsidR="007A6BC0" w:rsidRPr="00E30EAF" w:rsidRDefault="007A6BC0" w:rsidP="00E30EAF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1D610E7D" w14:textId="77777777" w:rsidR="007A6BC0" w:rsidRPr="009071FB" w:rsidRDefault="007A6BC0" w:rsidP="00E30EA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2F758317" w14:textId="77777777" w:rsidR="0008245D" w:rsidRPr="0038371E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38371E">
        <w:rPr>
          <w:rFonts w:ascii="Arial" w:hAnsi="Arial" w:cs="Arial"/>
          <w:sz w:val="22"/>
          <w:szCs w:val="22"/>
        </w:rPr>
        <w:t>Dotowany nie może wykorzystać otrzymanej dotacji na cele inne niż określone w § 1.</w:t>
      </w:r>
    </w:p>
    <w:p w14:paraId="4A32CD3D" w14:textId="77777777" w:rsidR="0008245D" w:rsidRPr="00C24A29" w:rsidRDefault="0008245D" w:rsidP="00871F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371E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8371E">
        <w:rPr>
          <w:rFonts w:ascii="Arial" w:hAnsi="Arial" w:cs="Arial"/>
          <w:bCs/>
          <w:sz w:val="22"/>
          <w:szCs w:val="22"/>
        </w:rPr>
        <w:t xml:space="preserve">w BGK O/Rzeszów nr </w:t>
      </w:r>
      <w:r w:rsidR="005F1341">
        <w:rPr>
          <w:rFonts w:ascii="Arial" w:hAnsi="Arial" w:cs="Arial"/>
          <w:bCs/>
          <w:sz w:val="22"/>
          <w:szCs w:val="22"/>
        </w:rPr>
        <w:t>72</w:t>
      </w:r>
      <w:r w:rsidRPr="0038371E">
        <w:rPr>
          <w:rFonts w:ascii="Arial" w:hAnsi="Arial" w:cs="Arial"/>
          <w:bCs/>
          <w:sz w:val="22"/>
          <w:szCs w:val="22"/>
        </w:rPr>
        <w:t xml:space="preserve"> 1130 1105 0005 2430 0720 00</w:t>
      </w:r>
      <w:r w:rsidR="005F1341">
        <w:rPr>
          <w:rFonts w:ascii="Arial" w:hAnsi="Arial" w:cs="Arial"/>
          <w:bCs/>
          <w:sz w:val="22"/>
          <w:szCs w:val="22"/>
        </w:rPr>
        <w:t>12</w:t>
      </w:r>
      <w:r w:rsidRPr="0038371E">
        <w:rPr>
          <w:rFonts w:ascii="Arial" w:hAnsi="Arial" w:cs="Arial"/>
          <w:bCs/>
          <w:sz w:val="22"/>
          <w:szCs w:val="22"/>
        </w:rPr>
        <w:t xml:space="preserve"> </w:t>
      </w:r>
      <w:r w:rsidRPr="0038371E">
        <w:rPr>
          <w:rFonts w:ascii="Arial" w:hAnsi="Arial" w:cs="Arial"/>
          <w:sz w:val="22"/>
          <w:szCs w:val="22"/>
        </w:rPr>
        <w:t xml:space="preserve">na </w:t>
      </w:r>
      <w:r w:rsidRPr="00C24A29">
        <w:rPr>
          <w:rFonts w:ascii="Arial" w:hAnsi="Arial" w:cs="Arial"/>
          <w:sz w:val="22"/>
          <w:szCs w:val="22"/>
        </w:rPr>
        <w:t>podstawie składanych wniosków o płatność wraz 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uwierzytelnionymi kserokopiami faktur opisanych i zatwierdzonych do wypłaty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a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19F88CBB" w14:textId="77777777" w:rsidR="0008245D" w:rsidRPr="00C24A29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Wykorzystanie dotacji powinno nastąpić niezwłocznie po otrzymaniu środków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budżetu Województwa, nie później niż do 29 grudnia 2023 r. Przez wykorzystanie dotacji rozumie się zapłatę za zrealizowane zadanie, na które dotacja została udzielona.</w:t>
      </w:r>
    </w:p>
    <w:p w14:paraId="6F3BA72A" w14:textId="77777777" w:rsidR="0008245D" w:rsidRPr="00C24A29" w:rsidRDefault="0008245D" w:rsidP="00E30EA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4</w:t>
      </w:r>
    </w:p>
    <w:p w14:paraId="5E88F02A" w14:textId="77777777" w:rsidR="0008245D" w:rsidRPr="00C24A29" w:rsidRDefault="0008245D" w:rsidP="0008245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Dotowany jest zobowiązany do przedstawienia Dotującemu rozliczenia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wykorzystania dotacji w terminie do 15 dni po zakończeniu zadania, jednak nie później niż do 29.12.2023 r. Do rozliczenia należy dołączyć faktury, dokumenty bankowe potwierdzające wydatkowanie środków dotacji, dokumenty OT z wyjątkiem  dokumentów już przedłożonych.</w:t>
      </w:r>
    </w:p>
    <w:p w14:paraId="4672697A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2E454E94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C24A2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33E454C4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5994A43D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366DAB7A" w14:textId="77777777" w:rsidR="00F6588C" w:rsidRDefault="00F6588C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8582FB4" w14:textId="77777777" w:rsidR="00FB3384" w:rsidRPr="00C24A29" w:rsidRDefault="00FB3384" w:rsidP="00C611B4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lastRenderedPageBreak/>
        <w:t>§ 5</w:t>
      </w:r>
    </w:p>
    <w:p w14:paraId="5A2AD1B3" w14:textId="77777777" w:rsidR="00C24A29" w:rsidRPr="00C24A29" w:rsidRDefault="00FB3384" w:rsidP="00C611B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</w:p>
    <w:p w14:paraId="37BB9A8B" w14:textId="77777777" w:rsidR="00FB3384" w:rsidRPr="00C24A29" w:rsidRDefault="00FB3384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</w:t>
      </w:r>
      <w:r w:rsidR="00C24A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terminie do dnia 29 grudnia 2023 r. na rachunek bankowy Urzędu Marszałkowskiego Województwa Podkarpackiego 29 1090 2750 0000 0001 4752 0735.</w:t>
      </w:r>
    </w:p>
    <w:p w14:paraId="33248A28" w14:textId="77777777" w:rsidR="00FB3384" w:rsidRPr="00C24A29" w:rsidRDefault="00FB3384" w:rsidP="00F6588C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BD4FB32" w14:textId="77777777" w:rsidR="00C24A29" w:rsidRPr="00C24A29" w:rsidRDefault="00FB3384" w:rsidP="00F6588C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</w:p>
    <w:p w14:paraId="54B57EC3" w14:textId="77777777" w:rsidR="00FB3384" w:rsidRPr="00C24A29" w:rsidRDefault="00C24A29" w:rsidP="00F6588C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51CCD143" w14:textId="77777777" w:rsidR="00C24A29" w:rsidRPr="00C24A29" w:rsidRDefault="00FB3384" w:rsidP="00F6588C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</w:p>
    <w:p w14:paraId="3984C9B0" w14:textId="77777777" w:rsidR="00FB3384" w:rsidRPr="00C24A29" w:rsidRDefault="00C24A29" w:rsidP="00F6588C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z </w:t>
      </w:r>
      <w:r w:rsidR="00FB3384" w:rsidRPr="00C24A29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363A3051" w14:textId="77777777" w:rsidR="00FB3384" w:rsidRPr="00C24A29" w:rsidRDefault="00FB3384" w:rsidP="00F6588C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715C62EC" w14:textId="77777777" w:rsidR="00FB3384" w:rsidRPr="00C24A29" w:rsidRDefault="00FB3384" w:rsidP="00F6588C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04BED3A" w14:textId="77777777" w:rsidR="00FB3384" w:rsidRPr="007F11B6" w:rsidRDefault="00FB3384" w:rsidP="00F6588C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następującego po upływie terminu zwrotu określonego w ust. 3 w odniesieniu do dotacji </w:t>
      </w:r>
      <w:r w:rsidRPr="007F11B6">
        <w:rPr>
          <w:rFonts w:ascii="Arial" w:hAnsi="Arial" w:cs="Arial"/>
          <w:sz w:val="22"/>
          <w:szCs w:val="22"/>
        </w:rPr>
        <w:t>pobranej nienależnie lub w nadmiernej wysokości.</w:t>
      </w:r>
    </w:p>
    <w:p w14:paraId="7BD8765A" w14:textId="77777777" w:rsidR="00FB3384" w:rsidRPr="007F11B6" w:rsidRDefault="00FB3384" w:rsidP="00F6588C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3A4141F3" w14:textId="77777777" w:rsidR="00FB3384" w:rsidRPr="007F11B6" w:rsidRDefault="00CB66E2" w:rsidP="00F6588C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3384" w:rsidRPr="007F11B6">
        <w:rPr>
          <w:rFonts w:ascii="Arial" w:hAnsi="Arial" w:cs="Arial"/>
          <w:sz w:val="22"/>
          <w:szCs w:val="22"/>
        </w:rPr>
        <w:t xml:space="preserve">wrotu dotacji o którym mowa w ust. 6 należy dokonać na rachunek Urzędu Marszałkowskiego: </w:t>
      </w:r>
    </w:p>
    <w:p w14:paraId="748BD4AD" w14:textId="77777777" w:rsidR="00FB3384" w:rsidRPr="007F11B6" w:rsidRDefault="00FB3384" w:rsidP="00F6588C">
      <w:pPr>
        <w:pStyle w:val="Akapitzlist"/>
        <w:numPr>
          <w:ilvl w:val="0"/>
          <w:numId w:val="18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336AE30A" w14:textId="77777777" w:rsidR="00FB3384" w:rsidRPr="007F11B6" w:rsidRDefault="00FB3384" w:rsidP="00F6588C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latach kolejnych po roku w którym dotacja została udzielona na nr 83 1090 2750 0000 0001 4752 0733,</w:t>
      </w:r>
    </w:p>
    <w:p w14:paraId="2694C995" w14:textId="77777777" w:rsidR="00FB3384" w:rsidRPr="007F11B6" w:rsidRDefault="00FB3384" w:rsidP="00F6588C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35060F87" w14:textId="77777777" w:rsidR="00FB3384" w:rsidRPr="00C24A29" w:rsidRDefault="00FB3384" w:rsidP="00F6588C">
      <w:pPr>
        <w:pStyle w:val="Akapitzlist"/>
        <w:numPr>
          <w:ilvl w:val="0"/>
          <w:numId w:val="19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</w:t>
      </w:r>
      <w:r w:rsidRPr="00C24A29">
        <w:rPr>
          <w:rFonts w:ascii="Arial" w:hAnsi="Arial" w:cs="Arial"/>
          <w:sz w:val="22"/>
          <w:szCs w:val="22"/>
        </w:rPr>
        <w:t xml:space="preserve">upływu terminu określonego w ust. 7 </w:t>
      </w:r>
    </w:p>
    <w:bookmarkEnd w:id="6"/>
    <w:p w14:paraId="448E82F0" w14:textId="77777777" w:rsidR="00FB3384" w:rsidRPr="00C24A29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6</w:t>
      </w:r>
    </w:p>
    <w:p w14:paraId="2A420350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</w:t>
      </w:r>
      <w:r>
        <w:rPr>
          <w:rFonts w:ascii="Arial" w:hAnsi="Arial" w:cs="Arial"/>
          <w:sz w:val="22"/>
          <w:szCs w:val="22"/>
        </w:rPr>
        <w:t>24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15 kwietnia 2011 r. o działalności leczniczej w zakresie wysokości przychodów uzyskanych w roku obrotowym, w którym podmiot wykonujący działalność leczniczą otrzymał środki publiczne (tj. za 202</w:t>
      </w:r>
      <w:r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4185CA89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rozumieniu ustawy z dnia 27 sierpnia 2004 r. o świadczeniach opieki zdrowotnej finansowanych ze środków publicznych,</w:t>
      </w:r>
      <w:r w:rsidR="004700D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</w:t>
      </w:r>
      <w:r w:rsidR="008B7EEA">
        <w:rPr>
          <w:rFonts w:ascii="Arial" w:hAnsi="Arial" w:cs="Arial"/>
          <w:sz w:val="22"/>
          <w:szCs w:val="22"/>
        </w:rPr>
        <w:t> k</w:t>
      </w:r>
      <w:r w:rsidRPr="009071FB">
        <w:rPr>
          <w:rFonts w:ascii="Arial" w:hAnsi="Arial" w:cs="Arial"/>
          <w:sz w:val="22"/>
          <w:szCs w:val="22"/>
        </w:rPr>
        <w:t>wietnia 2011 r. o działalności leczniczej.</w:t>
      </w:r>
    </w:p>
    <w:p w14:paraId="44B7C5A2" w14:textId="77777777" w:rsidR="00C24A29" w:rsidRPr="00C611B4" w:rsidRDefault="00FB3384" w:rsidP="00C611B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5925A5DA" w14:textId="77777777" w:rsidR="00FB3384" w:rsidRPr="00C24A29" w:rsidRDefault="00FB3384" w:rsidP="00C24A29">
      <w:pPr>
        <w:pStyle w:val="Akapitzlist"/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14587969" w14:textId="77777777" w:rsidR="00FB3384" w:rsidRPr="009071FB" w:rsidRDefault="00FB3384" w:rsidP="00F6588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21366320" w14:textId="77777777" w:rsidR="00FB3384" w:rsidRPr="009071FB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3E857C05" w14:textId="77777777" w:rsidR="001514CD" w:rsidRDefault="00FB3384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</w:t>
      </w:r>
      <w:r w:rsidR="00C24A29">
        <w:rPr>
          <w:rFonts w:ascii="Arial" w:hAnsi="Arial" w:cs="Arial"/>
          <w:sz w:val="22"/>
          <w:szCs w:val="22"/>
        </w:rPr>
        <w:t xml:space="preserve"> </w:t>
      </w:r>
    </w:p>
    <w:p w14:paraId="21F3AAE7" w14:textId="77777777" w:rsidR="00FB3384" w:rsidRPr="00C24A29" w:rsidRDefault="00C24A29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1514CD">
        <w:rPr>
          <w:rFonts w:ascii="Arial" w:hAnsi="Arial" w:cs="Arial"/>
          <w:sz w:val="22"/>
          <w:szCs w:val="22"/>
        </w:rPr>
        <w:t> </w:t>
      </w:r>
      <w:r w:rsidR="00FB3384" w:rsidRPr="00C24A29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1BF026A7" w14:textId="77777777" w:rsidR="00FB3384" w:rsidRPr="001514CD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67079A20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29B0A614" w14:textId="77777777" w:rsidR="00FB3384" w:rsidRPr="009071FB" w:rsidRDefault="00FB3384" w:rsidP="00FB338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8E008AE" w14:textId="77777777" w:rsidR="00FB3384" w:rsidRPr="001514CD" w:rsidRDefault="00FB3384" w:rsidP="001514C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45B9FCFD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0B2B4078" w14:textId="77777777" w:rsidR="00FB3384" w:rsidRPr="009071FB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1554E4CF" w14:textId="77777777" w:rsidR="00FB3384" w:rsidRPr="001514CD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4DA88ED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7EC3E0FB" w14:textId="77777777" w:rsidR="00FB3384" w:rsidRPr="009071FB" w:rsidRDefault="00FB3384" w:rsidP="00FB338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3B9B0B2C" w14:textId="77777777" w:rsidR="00FB3384" w:rsidRPr="001514CD" w:rsidRDefault="00FB3384" w:rsidP="001514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460878EA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4E13925B" w14:textId="77777777" w:rsidR="00FB3384" w:rsidRPr="009071FB" w:rsidRDefault="00FB3384" w:rsidP="00FB3384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 xml:space="preserve">710 </w:t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5FE295BB" w14:textId="77777777" w:rsidR="008B7EEA" w:rsidRPr="005F1341" w:rsidRDefault="00FB3384" w:rsidP="005F134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</w:t>
      </w:r>
      <w:r w:rsidR="001514CD">
        <w:rPr>
          <w:rFonts w:ascii="Arial" w:hAnsi="Arial" w:cs="Arial"/>
          <w:sz w:val="22"/>
          <w:szCs w:val="22"/>
        </w:rPr>
        <w:t xml:space="preserve">y </w:t>
      </w:r>
      <w:r w:rsidRPr="009071FB">
        <w:rPr>
          <w:rFonts w:ascii="Arial" w:hAnsi="Arial" w:cs="Arial"/>
          <w:sz w:val="22"/>
          <w:szCs w:val="22"/>
        </w:rPr>
        <w:t>z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202</w:t>
      </w:r>
      <w:r>
        <w:rPr>
          <w:rFonts w:ascii="Arial" w:hAnsi="Arial" w:cs="Arial"/>
          <w:sz w:val="22"/>
          <w:szCs w:val="22"/>
        </w:rPr>
        <w:t>2</w:t>
      </w:r>
      <w:r w:rsidR="00CB66E2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1514CD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12971DA0" w14:textId="77777777" w:rsidR="00FB3384" w:rsidRPr="009071FB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12</w:t>
      </w:r>
    </w:p>
    <w:p w14:paraId="4A582BD0" w14:textId="77777777" w:rsidR="001514CD" w:rsidRDefault="00FB3384" w:rsidP="001514C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3395963E" w14:textId="77777777" w:rsidR="00F6588C" w:rsidRDefault="00F6588C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CB18D89" w14:textId="77777777" w:rsidR="00FB3384" w:rsidRPr="009071FB" w:rsidRDefault="00FB3384" w:rsidP="008B7EE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13</w:t>
      </w:r>
    </w:p>
    <w:p w14:paraId="128F7F6A" w14:textId="77777777" w:rsidR="00FB3384" w:rsidRPr="001514CD" w:rsidRDefault="00FB3384" w:rsidP="008B7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Umowę niniejszą sporządzono w</w:t>
      </w:r>
      <w:r>
        <w:rPr>
          <w:rFonts w:ascii="Arial" w:hAnsi="Arial" w:cs="Arial"/>
          <w:sz w:val="22"/>
          <w:szCs w:val="22"/>
        </w:rPr>
        <w:t xml:space="preserve"> dwóch </w:t>
      </w:r>
      <w:r w:rsidRPr="009071FB">
        <w:rPr>
          <w:rFonts w:ascii="Arial" w:hAnsi="Arial" w:cs="Arial"/>
          <w:sz w:val="22"/>
          <w:szCs w:val="22"/>
        </w:rPr>
        <w:t xml:space="preserve">jednobrzmiących egzemplarzach, po </w:t>
      </w:r>
      <w:r>
        <w:rPr>
          <w:rFonts w:ascii="Arial" w:hAnsi="Arial" w:cs="Arial"/>
          <w:sz w:val="22"/>
          <w:szCs w:val="22"/>
        </w:rPr>
        <w:t>jednym</w:t>
      </w:r>
      <w:r w:rsidRPr="009071FB">
        <w:rPr>
          <w:rFonts w:ascii="Arial" w:hAnsi="Arial" w:cs="Arial"/>
          <w:sz w:val="22"/>
          <w:szCs w:val="22"/>
        </w:rPr>
        <w:t xml:space="preserve"> dla każdej ze stron</w:t>
      </w:r>
      <w:bookmarkEnd w:id="7"/>
      <w:r w:rsidRPr="009071FB">
        <w:rPr>
          <w:rFonts w:ascii="Arial" w:hAnsi="Arial" w:cs="Arial"/>
          <w:sz w:val="22"/>
          <w:szCs w:val="22"/>
        </w:rPr>
        <w:t>.</w:t>
      </w:r>
    </w:p>
    <w:p w14:paraId="2617B34A" w14:textId="77777777" w:rsidR="007A6BC0" w:rsidRPr="009071FB" w:rsidRDefault="007A6BC0" w:rsidP="001514CD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9071FB">
        <w:rPr>
          <w:rFonts w:ascii="Arial" w:hAnsi="Arial" w:cs="Arial"/>
          <w:b/>
          <w:sz w:val="22"/>
          <w:szCs w:val="22"/>
        </w:rPr>
        <w:t>DOTUJĄCY</w:t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  <w:t>DOTOWANY</w:t>
      </w:r>
    </w:p>
    <w:p w14:paraId="7645F70B" w14:textId="3D1D3D40" w:rsidR="001514CD" w:rsidRDefault="001514CD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15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B3"/>
    <w:multiLevelType w:val="hybridMultilevel"/>
    <w:tmpl w:val="AA88A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485"/>
    <w:multiLevelType w:val="hybridMultilevel"/>
    <w:tmpl w:val="83EA20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3" w15:restartNumberingAfterBreak="0">
    <w:nsid w:val="15C97BFC"/>
    <w:multiLevelType w:val="hybridMultilevel"/>
    <w:tmpl w:val="29F02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403D4"/>
    <w:multiLevelType w:val="hybridMultilevel"/>
    <w:tmpl w:val="5E8EE3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605CF"/>
    <w:multiLevelType w:val="hybridMultilevel"/>
    <w:tmpl w:val="0A50F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A96DAE"/>
    <w:multiLevelType w:val="hybridMultilevel"/>
    <w:tmpl w:val="F7E48738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44054"/>
    <w:multiLevelType w:val="hybridMultilevel"/>
    <w:tmpl w:val="D376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A3C7A"/>
    <w:multiLevelType w:val="hybridMultilevel"/>
    <w:tmpl w:val="80E67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C50AD8E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7036E69"/>
    <w:multiLevelType w:val="hybridMultilevel"/>
    <w:tmpl w:val="1D7A3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367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51849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05937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20944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80190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3245947">
    <w:abstractNumId w:val="10"/>
  </w:num>
  <w:num w:numId="7" w16cid:durableId="466705330">
    <w:abstractNumId w:val="4"/>
  </w:num>
  <w:num w:numId="8" w16cid:durableId="1659533615">
    <w:abstractNumId w:val="20"/>
  </w:num>
  <w:num w:numId="9" w16cid:durableId="33817273">
    <w:abstractNumId w:val="25"/>
  </w:num>
  <w:num w:numId="10" w16cid:durableId="568925572">
    <w:abstractNumId w:val="9"/>
  </w:num>
  <w:num w:numId="11" w16cid:durableId="118958044">
    <w:abstractNumId w:val="18"/>
  </w:num>
  <w:num w:numId="12" w16cid:durableId="1124497656">
    <w:abstractNumId w:val="3"/>
  </w:num>
  <w:num w:numId="13" w16cid:durableId="1109162808">
    <w:abstractNumId w:val="14"/>
  </w:num>
  <w:num w:numId="14" w16cid:durableId="277833730">
    <w:abstractNumId w:val="2"/>
  </w:num>
  <w:num w:numId="15" w16cid:durableId="265622528">
    <w:abstractNumId w:val="19"/>
  </w:num>
  <w:num w:numId="16" w16cid:durableId="1448549398">
    <w:abstractNumId w:val="23"/>
  </w:num>
  <w:num w:numId="17" w16cid:durableId="1472670653">
    <w:abstractNumId w:val="13"/>
  </w:num>
  <w:num w:numId="18" w16cid:durableId="8235464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0900513">
    <w:abstractNumId w:val="7"/>
  </w:num>
  <w:num w:numId="20" w16cid:durableId="2121798227">
    <w:abstractNumId w:val="17"/>
  </w:num>
  <w:num w:numId="21" w16cid:durableId="68188663">
    <w:abstractNumId w:val="0"/>
  </w:num>
  <w:num w:numId="22" w16cid:durableId="2077388236">
    <w:abstractNumId w:val="8"/>
  </w:num>
  <w:num w:numId="23" w16cid:durableId="1721635796">
    <w:abstractNumId w:val="22"/>
  </w:num>
  <w:num w:numId="24" w16cid:durableId="1109159612">
    <w:abstractNumId w:val="5"/>
  </w:num>
  <w:num w:numId="25" w16cid:durableId="1130783180">
    <w:abstractNumId w:val="21"/>
  </w:num>
  <w:num w:numId="26" w16cid:durableId="2126608547">
    <w:abstractNumId w:val="1"/>
  </w:num>
  <w:num w:numId="27" w16cid:durableId="1460419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C0"/>
    <w:rsid w:val="00011639"/>
    <w:rsid w:val="00025C22"/>
    <w:rsid w:val="0008245D"/>
    <w:rsid w:val="000948DC"/>
    <w:rsid w:val="000B6E69"/>
    <w:rsid w:val="001514CD"/>
    <w:rsid w:val="001648B3"/>
    <w:rsid w:val="001B3FAF"/>
    <w:rsid w:val="0021133B"/>
    <w:rsid w:val="002C4E5D"/>
    <w:rsid w:val="003A3474"/>
    <w:rsid w:val="003D0C78"/>
    <w:rsid w:val="00422053"/>
    <w:rsid w:val="004700DA"/>
    <w:rsid w:val="00472B46"/>
    <w:rsid w:val="004A3F39"/>
    <w:rsid w:val="004B171E"/>
    <w:rsid w:val="0056659E"/>
    <w:rsid w:val="005F1341"/>
    <w:rsid w:val="006D7C02"/>
    <w:rsid w:val="00775805"/>
    <w:rsid w:val="007A6BC0"/>
    <w:rsid w:val="007F11B6"/>
    <w:rsid w:val="00871F29"/>
    <w:rsid w:val="00873F90"/>
    <w:rsid w:val="008B7EEA"/>
    <w:rsid w:val="008C64DE"/>
    <w:rsid w:val="008D3A74"/>
    <w:rsid w:val="009D50DB"/>
    <w:rsid w:val="00A31B30"/>
    <w:rsid w:val="00A354ED"/>
    <w:rsid w:val="00A81C84"/>
    <w:rsid w:val="00A94DEE"/>
    <w:rsid w:val="00AC07AA"/>
    <w:rsid w:val="00AE01A2"/>
    <w:rsid w:val="00BA21B2"/>
    <w:rsid w:val="00C24A29"/>
    <w:rsid w:val="00C5044A"/>
    <w:rsid w:val="00C611B4"/>
    <w:rsid w:val="00CB66E2"/>
    <w:rsid w:val="00DC6F9D"/>
    <w:rsid w:val="00E30EAF"/>
    <w:rsid w:val="00EB0023"/>
    <w:rsid w:val="00F32B65"/>
    <w:rsid w:val="00F577CD"/>
    <w:rsid w:val="00F57AFC"/>
    <w:rsid w:val="00F6588C"/>
    <w:rsid w:val="00FB1EAE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FEAF"/>
  <w15:chartTrackingRefBased/>
  <w15:docId w15:val="{2262040B-BE7D-49DF-8C29-217ED48B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A6BC0"/>
    <w:pPr>
      <w:ind w:left="720"/>
      <w:contextualSpacing/>
    </w:pPr>
  </w:style>
  <w:style w:type="paragraph" w:customStyle="1" w:styleId="Normalny1">
    <w:name w:val="Normalny1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7A6BC0"/>
  </w:style>
  <w:style w:type="paragraph" w:customStyle="1" w:styleId="list0020paragraph">
    <w:name w:val="list_0020paragraph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7A6BC0"/>
  </w:style>
  <w:style w:type="paragraph" w:customStyle="1" w:styleId="paraindent">
    <w:name w:val="paraindent"/>
    <w:basedOn w:val="Normalny"/>
    <w:rsid w:val="007A6BC0"/>
    <w:pPr>
      <w:spacing w:before="100" w:beforeAutospacing="1" w:after="100" w:afterAutospacing="1"/>
      <w:ind w:firstLine="300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7A6B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2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1DC2E-77AF-494C-A655-12A1B240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1795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458_9478_23</dc:title>
  <dc:subject/>
  <dc:creator>Stopyra - Barowicz Aneta</dc:creator>
  <cp:keywords/>
  <dc:description/>
  <cp:lastModifiedBy>.</cp:lastModifiedBy>
  <cp:revision>9</cp:revision>
  <cp:lastPrinted>2023-01-31T10:53:00Z</cp:lastPrinted>
  <dcterms:created xsi:type="dcterms:W3CDTF">2023-01-18T10:45:00Z</dcterms:created>
  <dcterms:modified xsi:type="dcterms:W3CDTF">2023-02-07T11:48:00Z</dcterms:modified>
</cp:coreProperties>
</file>