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0C6F9" w14:textId="515B2B7E" w:rsidR="0025717F" w:rsidRPr="00AF61A9" w:rsidRDefault="0025717F" w:rsidP="00C84CA9">
      <w:pPr>
        <w:pStyle w:val="Nagwek1"/>
        <w:rPr>
          <w:b/>
          <w:szCs w:val="24"/>
          <w:lang w:eastAsia="pl-PL"/>
        </w:rPr>
      </w:pPr>
      <w:r w:rsidRPr="001F238A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UCHWAŁA Nr 460/ 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t>9543</w:t>
      </w:r>
      <w:r w:rsidRPr="001F238A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 /23</w:t>
      </w:r>
      <w:r w:rsidR="00C84CA9"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1F238A">
        <w:rPr>
          <w:rFonts w:ascii="Arial" w:hAnsi="Arial" w:cs="Arial"/>
          <w:b/>
          <w:color w:val="000000" w:themeColor="text1"/>
          <w:szCs w:val="24"/>
          <w:lang w:eastAsia="pl-PL"/>
        </w:rPr>
        <w:t>ZARZĄDU WOJEWÓDZTWA PODKARPACKIEGO</w:t>
      </w:r>
      <w:r w:rsidR="00C84CA9"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1F238A">
        <w:rPr>
          <w:rFonts w:ascii="Arial" w:hAnsi="Arial" w:cs="Arial"/>
          <w:b/>
          <w:color w:val="000000" w:themeColor="text1"/>
          <w:szCs w:val="24"/>
          <w:lang w:eastAsia="pl-PL"/>
        </w:rPr>
        <w:t>w RZESZOWIE</w:t>
      </w:r>
      <w:r w:rsidR="00C84CA9"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1F238A">
        <w:rPr>
          <w:rFonts w:ascii="Arial" w:hAnsi="Arial" w:cs="Arial"/>
          <w:color w:val="000000" w:themeColor="text1"/>
          <w:szCs w:val="24"/>
          <w:lang w:eastAsia="pl-PL"/>
        </w:rPr>
        <w:t>z dnia 7 lutego 2023 r.</w:t>
      </w:r>
      <w:r w:rsidR="00C84CA9">
        <w:rPr>
          <w:rFonts w:ascii="Arial" w:hAnsi="Arial" w:cs="Arial"/>
          <w:color w:val="000000" w:themeColor="text1"/>
          <w:szCs w:val="24"/>
          <w:lang w:eastAsia="pl-PL"/>
        </w:rPr>
        <w:br/>
      </w:r>
      <w:r w:rsidR="00C84CA9"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1F238A">
        <w:rPr>
          <w:rFonts w:ascii="Arial" w:hAnsi="Arial" w:cs="Arial"/>
          <w:b/>
          <w:color w:val="000000" w:themeColor="text1"/>
          <w:szCs w:val="24"/>
          <w:lang w:eastAsia="pl-PL"/>
        </w:rPr>
        <w:t>w sprawie wniesienia pod obrady Sejmiku Województwa Podkarpackiego</w:t>
      </w:r>
      <w:r w:rsidR="00C84CA9"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1F238A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projektu uchwały Sejmiku </w:t>
      </w:r>
      <w:r w:rsidRPr="001F238A">
        <w:rPr>
          <w:rFonts w:ascii="Arial" w:hAnsi="Arial" w:cs="Arial"/>
          <w:b/>
          <w:iCs/>
          <w:color w:val="000000" w:themeColor="text1"/>
          <w:szCs w:val="24"/>
          <w:lang w:eastAsia="pl-PL"/>
        </w:rPr>
        <w:t>w sprawie wyrażenia zgody na przedłużenie umowy</w:t>
      </w:r>
      <w:r w:rsidR="00C84CA9">
        <w:rPr>
          <w:rFonts w:ascii="Arial" w:hAnsi="Arial" w:cs="Arial"/>
          <w:b/>
          <w:iCs/>
          <w:color w:val="000000" w:themeColor="text1"/>
          <w:szCs w:val="24"/>
          <w:lang w:eastAsia="pl-PL"/>
        </w:rPr>
        <w:br/>
      </w:r>
      <w:r w:rsidRPr="001F238A">
        <w:rPr>
          <w:rFonts w:ascii="Arial" w:hAnsi="Arial" w:cs="Arial"/>
          <w:b/>
          <w:iCs/>
          <w:color w:val="000000" w:themeColor="text1"/>
          <w:szCs w:val="24"/>
          <w:lang w:eastAsia="pl-PL"/>
        </w:rPr>
        <w:t>najmu dla Fundacji Polskiej Akademii Nauk</w:t>
      </w:r>
      <w:r w:rsidR="00C84CA9">
        <w:rPr>
          <w:rFonts w:ascii="Arial" w:hAnsi="Arial" w:cs="Arial"/>
          <w:b/>
          <w:iCs/>
          <w:color w:val="000000" w:themeColor="text1"/>
          <w:szCs w:val="24"/>
          <w:lang w:eastAsia="pl-PL"/>
        </w:rPr>
        <w:br/>
      </w:r>
    </w:p>
    <w:p w14:paraId="397E227D" w14:textId="77777777" w:rsidR="0025717F" w:rsidRPr="00AF61A9" w:rsidRDefault="0025717F" w:rsidP="0025717F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hAnsi="Arial" w:cs="Arial"/>
          <w:sz w:val="24"/>
          <w:szCs w:val="24"/>
          <w:lang w:eastAsia="pl-PL"/>
        </w:rPr>
        <w:t>t.j</w:t>
      </w:r>
      <w:proofErr w:type="spellEnd"/>
      <w:r w:rsidRPr="00AF61A9">
        <w:rPr>
          <w:rFonts w:ascii="Arial" w:hAnsi="Arial" w:cs="Arial"/>
          <w:sz w:val="24"/>
          <w:szCs w:val="24"/>
          <w:lang w:eastAsia="pl-PL"/>
        </w:rPr>
        <w:t xml:space="preserve">.) i </w:t>
      </w:r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. z 1999 r. </w:t>
      </w:r>
      <w:r w:rsidRPr="00AF61A9">
        <w:rPr>
          <w:rFonts w:ascii="Arial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 w:rsidRPr="00AF61A9">
        <w:rPr>
          <w:rFonts w:ascii="Arial" w:hAnsi="Arial" w:cs="Arial"/>
          <w:bCs/>
          <w:sz w:val="24"/>
          <w:szCs w:val="24"/>
          <w:lang w:eastAsia="pl-PL"/>
        </w:rPr>
        <w:t>z 2019 r., poz. 2676),</w:t>
      </w:r>
    </w:p>
    <w:p w14:paraId="36FDDBB2" w14:textId="77777777" w:rsidR="0025717F" w:rsidRPr="00AF61A9" w:rsidRDefault="0025717F" w:rsidP="0025717F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43E1FDAD" w14:textId="77777777" w:rsidR="0025717F" w:rsidRPr="00AF61A9" w:rsidRDefault="0025717F" w:rsidP="0025717F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4FCDB0A9" w14:textId="77777777" w:rsidR="0025717F" w:rsidRPr="00AF61A9" w:rsidRDefault="0025717F" w:rsidP="0025717F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uchwala, co następuje:</w:t>
      </w:r>
    </w:p>
    <w:p w14:paraId="20FF22EE" w14:textId="77777777" w:rsidR="0025717F" w:rsidRPr="00AF61A9" w:rsidRDefault="0025717F" w:rsidP="0025717F">
      <w:pPr>
        <w:spacing w:line="276" w:lineRule="auto"/>
        <w:rPr>
          <w:sz w:val="24"/>
          <w:szCs w:val="24"/>
          <w:lang w:eastAsia="pl-PL"/>
        </w:rPr>
      </w:pPr>
    </w:p>
    <w:p w14:paraId="76EBCEA3" w14:textId="77777777" w:rsidR="0025717F" w:rsidRPr="001F238A" w:rsidRDefault="0025717F" w:rsidP="0025717F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F238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4F633CAC" w14:textId="77777777" w:rsidR="0025717F" w:rsidRPr="00AF61A9" w:rsidRDefault="0025717F" w:rsidP="0025717F">
      <w:pPr>
        <w:spacing w:line="276" w:lineRule="auto"/>
        <w:rPr>
          <w:sz w:val="24"/>
          <w:szCs w:val="24"/>
          <w:lang w:eastAsia="pl-PL"/>
        </w:rPr>
      </w:pPr>
    </w:p>
    <w:p w14:paraId="2D1B7D42" w14:textId="77777777" w:rsidR="0025717F" w:rsidRPr="001F238A" w:rsidRDefault="0025717F" w:rsidP="0025717F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  <w:lang w:eastAsia="pl-PL"/>
        </w:rPr>
        <w:t>w sprawie</w:t>
      </w:r>
      <w:r w:rsidRPr="001F238A">
        <w:rPr>
          <w:rFonts w:ascii="Arial" w:hAnsi="Arial" w:cs="Arial"/>
          <w:b/>
          <w:sz w:val="24"/>
          <w:szCs w:val="24"/>
        </w:rPr>
        <w:t xml:space="preserve"> </w:t>
      </w:r>
      <w:r w:rsidRPr="001F238A">
        <w:rPr>
          <w:rFonts w:ascii="Arial" w:hAnsi="Arial" w:cs="Arial"/>
          <w:b/>
          <w:iCs/>
          <w:sz w:val="24"/>
          <w:szCs w:val="24"/>
          <w:lang w:eastAsia="pl-PL"/>
        </w:rPr>
        <w:t xml:space="preserve">wyrażenia zgody na przedłużenie umowy najmu dla Fundacji Polskiej Akademii Nauk </w:t>
      </w:r>
      <w:r w:rsidRPr="00AF61A9">
        <w:rPr>
          <w:rFonts w:ascii="Arial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hAnsi="Arial" w:cs="Arial"/>
          <w:sz w:val="24"/>
          <w:szCs w:val="24"/>
          <w:lang w:eastAsia="pl-PL"/>
        </w:rPr>
        <w:t>w brzmieniu stanowiącym załącznik do uchwały.</w:t>
      </w:r>
    </w:p>
    <w:p w14:paraId="12A1209A" w14:textId="77777777" w:rsidR="0025717F" w:rsidRPr="00AF61A9" w:rsidRDefault="0025717F" w:rsidP="0025717F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4A6C5C55" w14:textId="77777777" w:rsidR="0025717F" w:rsidRPr="001F238A" w:rsidRDefault="0025717F" w:rsidP="0025717F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F238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3A1EFF0C" w14:textId="77777777" w:rsidR="0025717F" w:rsidRPr="00AF61A9" w:rsidRDefault="0025717F" w:rsidP="0025717F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522B44DA" w14:textId="77777777" w:rsidR="0025717F" w:rsidRPr="00AF61A9" w:rsidRDefault="0025717F" w:rsidP="0025717F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60FD42B3" w14:textId="77777777" w:rsidR="0025717F" w:rsidRPr="00AF61A9" w:rsidRDefault="0025717F" w:rsidP="0025717F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EF4AF41" w14:textId="77777777" w:rsidR="0025717F" w:rsidRPr="001F238A" w:rsidRDefault="0025717F" w:rsidP="0025717F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F238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3BF455D6" w14:textId="77777777" w:rsidR="0025717F" w:rsidRPr="00AF61A9" w:rsidRDefault="0025717F" w:rsidP="0025717F">
      <w:pPr>
        <w:spacing w:line="276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</w:p>
    <w:p w14:paraId="278DCB16" w14:textId="77777777" w:rsidR="0025717F" w:rsidRPr="00AF61A9" w:rsidRDefault="0025717F" w:rsidP="0025717F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Cs/>
          <w:sz w:val="24"/>
          <w:szCs w:val="24"/>
          <w:lang w:eastAsia="pl-PL"/>
        </w:rPr>
        <w:t>Uchwała wchodzi w życie z dniem podjęcia.</w:t>
      </w:r>
    </w:p>
    <w:p w14:paraId="05B4C464" w14:textId="77777777" w:rsidR="0025717F" w:rsidRDefault="0025717F" w:rsidP="0025717F"/>
    <w:p w14:paraId="6146D835" w14:textId="77777777" w:rsidR="001851EF" w:rsidRPr="008864F9" w:rsidRDefault="001851EF" w:rsidP="001851EF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8864F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5E16482" w14:textId="77777777" w:rsidR="001851EF" w:rsidRPr="008864F9" w:rsidRDefault="001851EF" w:rsidP="001851EF">
      <w:pPr>
        <w:rPr>
          <w:rFonts w:ascii="Arial" w:eastAsiaTheme="minorEastAsia" w:hAnsi="Arial" w:cs="Arial"/>
          <w:sz w:val="22"/>
        </w:rPr>
      </w:pPr>
      <w:r w:rsidRPr="008864F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2DEE90E" w14:textId="77777777" w:rsidR="0025717F" w:rsidRDefault="0025717F" w:rsidP="0025717F"/>
    <w:p w14:paraId="3C9F5E75" w14:textId="77777777" w:rsidR="0025717F" w:rsidRDefault="0025717F" w:rsidP="0025717F"/>
    <w:p w14:paraId="48F773F7" w14:textId="77777777" w:rsidR="0025717F" w:rsidRDefault="0025717F" w:rsidP="0025717F"/>
    <w:p w14:paraId="5828A3D2" w14:textId="77777777" w:rsidR="0025717F" w:rsidRDefault="0025717F" w:rsidP="0025717F"/>
    <w:p w14:paraId="2A218801" w14:textId="77777777" w:rsidR="0025717F" w:rsidRDefault="0025717F" w:rsidP="0025717F"/>
    <w:p w14:paraId="636B6A99" w14:textId="77777777" w:rsidR="0025717F" w:rsidRDefault="0025717F" w:rsidP="0025717F"/>
    <w:p w14:paraId="2AE5606D" w14:textId="77777777" w:rsidR="0025717F" w:rsidRPr="00AF61A9" w:rsidRDefault="0025717F" w:rsidP="0025717F">
      <w:pPr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br/>
      </w:r>
    </w:p>
    <w:p w14:paraId="7CB6C862" w14:textId="5B4A44F3" w:rsidR="00121164" w:rsidRDefault="002516E5" w:rsidP="00121164">
      <w:pPr>
        <w:pStyle w:val="Nagwek11"/>
        <w:rPr>
          <w:rFonts w:ascii="Arial" w:hAnsi="Arial" w:cs="Arial"/>
        </w:rPr>
      </w:pPr>
      <w:r>
        <w:rPr>
          <w:rFonts w:ascii="Arial" w:hAnsi="Arial" w:cs="Arial"/>
          <w:szCs w:val="24"/>
        </w:rPr>
        <w:lastRenderedPageBreak/>
        <w:t>RG-II.</w:t>
      </w:r>
      <w:r w:rsidR="00121164">
        <w:rPr>
          <w:rFonts w:ascii="Arial" w:hAnsi="Arial" w:cs="Arial"/>
          <w:szCs w:val="24"/>
        </w:rPr>
        <w:t>2501.</w:t>
      </w:r>
      <w:r w:rsidR="00F6672D">
        <w:rPr>
          <w:rFonts w:ascii="Arial" w:hAnsi="Arial" w:cs="Arial"/>
          <w:szCs w:val="24"/>
        </w:rPr>
        <w:t>99.</w:t>
      </w:r>
      <w:r w:rsidR="00971FC1">
        <w:rPr>
          <w:rFonts w:ascii="Arial" w:hAnsi="Arial" w:cs="Arial"/>
          <w:szCs w:val="24"/>
        </w:rPr>
        <w:t>1</w:t>
      </w:r>
      <w:r w:rsidR="00121164">
        <w:rPr>
          <w:rFonts w:ascii="Arial" w:hAnsi="Arial" w:cs="Arial"/>
          <w:szCs w:val="24"/>
        </w:rPr>
        <w:t>.202</w:t>
      </w:r>
      <w:r w:rsidR="00971FC1">
        <w:rPr>
          <w:rFonts w:ascii="Arial" w:hAnsi="Arial" w:cs="Arial"/>
          <w:szCs w:val="24"/>
        </w:rPr>
        <w:t>3</w:t>
      </w:r>
      <w:r w:rsidR="00121164">
        <w:rPr>
          <w:rFonts w:ascii="Arial" w:hAnsi="Arial" w:cs="Arial"/>
          <w:szCs w:val="24"/>
        </w:rPr>
        <w:t>.KL</w:t>
      </w:r>
      <w:r w:rsidR="00121164">
        <w:rPr>
          <w:rFonts w:ascii="Arial" w:hAnsi="Arial" w:cs="Arial"/>
        </w:rPr>
        <w:tab/>
      </w:r>
      <w:r w:rsidR="00121164">
        <w:rPr>
          <w:rFonts w:ascii="Arial" w:hAnsi="Arial" w:cs="Arial"/>
        </w:rPr>
        <w:br/>
      </w:r>
    </w:p>
    <w:p w14:paraId="0B325B1B" w14:textId="55D779C0" w:rsidR="00121164" w:rsidRDefault="00121164" w:rsidP="00121164">
      <w:pPr>
        <w:pStyle w:val="Nagwek11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Uchwała Nr / / 2</w:t>
      </w:r>
      <w:r w:rsidR="00971FC1">
        <w:rPr>
          <w:rFonts w:ascii="Arial" w:hAnsi="Arial" w:cs="Arial"/>
          <w:b/>
          <w:szCs w:val="24"/>
        </w:rPr>
        <w:t>3</w:t>
      </w:r>
    </w:p>
    <w:p w14:paraId="25DDC5E5" w14:textId="77777777" w:rsidR="00121164" w:rsidRDefault="00121164" w:rsidP="00121164">
      <w:pPr>
        <w:pStyle w:val="Nagwek11"/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</w:rPr>
        <w:t>SEJMIKU WOJEWÓDZTWA PODKARPACKIEGO</w:t>
      </w:r>
    </w:p>
    <w:p w14:paraId="47FDA6AD" w14:textId="48A532F1" w:rsidR="00121164" w:rsidRDefault="00121164" w:rsidP="00121164">
      <w:pPr>
        <w:pStyle w:val="Nagwek11"/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z dnia 202</w:t>
      </w:r>
      <w:r w:rsidR="00971FC1">
        <w:rPr>
          <w:rFonts w:ascii="Arial" w:hAnsi="Arial" w:cs="Arial"/>
          <w:b/>
          <w:szCs w:val="24"/>
        </w:rPr>
        <w:t>3</w:t>
      </w:r>
      <w:r>
        <w:rPr>
          <w:rFonts w:ascii="Arial" w:hAnsi="Arial" w:cs="Arial"/>
          <w:b/>
          <w:szCs w:val="24"/>
        </w:rPr>
        <w:t xml:space="preserve"> roku</w:t>
      </w:r>
    </w:p>
    <w:p w14:paraId="68F0156F" w14:textId="77777777" w:rsidR="00121164" w:rsidRDefault="00121164" w:rsidP="00121164">
      <w:pPr>
        <w:pStyle w:val="Nagwek11"/>
        <w:spacing w:line="276" w:lineRule="auto"/>
        <w:jc w:val="both"/>
        <w:rPr>
          <w:rFonts w:ascii="Arial" w:hAnsi="Arial" w:cs="Arial"/>
          <w:b/>
          <w:szCs w:val="24"/>
        </w:rPr>
      </w:pPr>
    </w:p>
    <w:p w14:paraId="5D733451" w14:textId="06035A2A" w:rsidR="00121164" w:rsidRDefault="00121164" w:rsidP="00121164">
      <w:pPr>
        <w:keepNext/>
        <w:spacing w:line="276" w:lineRule="auto"/>
        <w:jc w:val="center"/>
        <w:outlineLvl w:val="0"/>
        <w:rPr>
          <w:rFonts w:ascii="Arial" w:hAnsi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w sprawie wyrażenia zgody na przedłużenie umowy najmu </w:t>
      </w:r>
      <w:r w:rsidR="0063467E">
        <w:rPr>
          <w:rFonts w:ascii="Arial" w:hAnsi="Arial" w:cs="Arial"/>
          <w:b/>
          <w:sz w:val="24"/>
          <w:szCs w:val="24"/>
        </w:rPr>
        <w:br/>
      </w:r>
      <w:r w:rsidR="00971FC1">
        <w:rPr>
          <w:rFonts w:ascii="Arial" w:hAnsi="Arial" w:cs="Arial"/>
          <w:b/>
          <w:sz w:val="24"/>
          <w:szCs w:val="24"/>
        </w:rPr>
        <w:t xml:space="preserve">dla Fundacji Polskiej Akademii Nauk </w:t>
      </w:r>
    </w:p>
    <w:p w14:paraId="27AADDF8" w14:textId="1FC69118" w:rsidR="00121164" w:rsidRDefault="00121164" w:rsidP="007148C9">
      <w:pPr>
        <w:pStyle w:val="Nagwek11"/>
        <w:spacing w:before="240"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  <w:t>Na podstawie art. 18 pkt. 19 lit. a ustawy z dnia 5 czerwca 1998 roku o samorządzie województwa (Dz.U. z 202</w:t>
      </w:r>
      <w:r w:rsidR="00A678D4">
        <w:rPr>
          <w:rFonts w:ascii="Arial" w:hAnsi="Arial" w:cs="Arial"/>
        </w:rPr>
        <w:t>2</w:t>
      </w:r>
      <w:r w:rsidR="000005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r., poz. </w:t>
      </w:r>
      <w:r w:rsidR="00A678D4">
        <w:rPr>
          <w:rFonts w:ascii="Arial" w:hAnsi="Arial" w:cs="Arial"/>
        </w:rPr>
        <w:t>2094</w:t>
      </w:r>
      <w:r>
        <w:rPr>
          <w:rFonts w:ascii="Arial" w:hAnsi="Arial" w:cs="Arial"/>
        </w:rPr>
        <w:t xml:space="preserve"> t.j.), § 19 ust.</w:t>
      </w:r>
      <w:r w:rsidR="00283A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 Uchwały Nr XXVII/493/12 Sejmiku Województwa Podkarpackiego z dnia 23 listopada 2012 roku w sprawie zasad gospodarowania mieniem Województwa Podkarpackiego (Dz. Urz. Woj. Podk. </w:t>
      </w:r>
      <w:r w:rsidR="000005FA">
        <w:rPr>
          <w:rFonts w:ascii="Arial" w:hAnsi="Arial" w:cs="Arial"/>
        </w:rPr>
        <w:br/>
      </w:r>
      <w:r>
        <w:rPr>
          <w:rFonts w:ascii="Arial" w:hAnsi="Arial" w:cs="Arial"/>
        </w:rPr>
        <w:t>z 2012</w:t>
      </w:r>
      <w:r w:rsidR="000005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 poz. 2958).</w:t>
      </w:r>
    </w:p>
    <w:p w14:paraId="61124510" w14:textId="77777777" w:rsidR="00121164" w:rsidRDefault="00121164" w:rsidP="00121164">
      <w:pPr>
        <w:pStyle w:val="Nagwek1"/>
        <w:spacing w:line="276" w:lineRule="auto"/>
        <w:jc w:val="left"/>
        <w:rPr>
          <w:rFonts w:ascii="Arial" w:hAnsi="Arial"/>
        </w:rPr>
      </w:pPr>
    </w:p>
    <w:p w14:paraId="666EF901" w14:textId="4A77EDAD" w:rsidR="00121164" w:rsidRPr="001851EF" w:rsidRDefault="00121164" w:rsidP="001851EF">
      <w:pPr>
        <w:pStyle w:val="Nagwek3"/>
        <w:jc w:val="center"/>
        <w:rPr>
          <w:rFonts w:ascii="Arial" w:hAnsi="Arial" w:cs="Arial"/>
          <w:b/>
          <w:bCs/>
          <w:color w:val="auto"/>
        </w:rPr>
      </w:pPr>
      <w:r w:rsidRPr="001851EF">
        <w:rPr>
          <w:rFonts w:ascii="Arial" w:hAnsi="Arial" w:cs="Arial"/>
          <w:b/>
          <w:bCs/>
          <w:color w:val="auto"/>
        </w:rPr>
        <w:t xml:space="preserve">Sejmik Województwa Podkarpackiego w Rzeszowie </w:t>
      </w:r>
      <w:r w:rsidR="00F62D3B" w:rsidRPr="001851EF">
        <w:rPr>
          <w:rFonts w:ascii="Arial" w:hAnsi="Arial" w:cs="Arial"/>
          <w:b/>
          <w:bCs/>
          <w:color w:val="auto"/>
        </w:rPr>
        <w:br/>
      </w:r>
      <w:r w:rsidRPr="001851EF">
        <w:rPr>
          <w:rFonts w:ascii="Arial" w:hAnsi="Arial" w:cs="Arial"/>
          <w:b/>
          <w:bCs/>
          <w:color w:val="auto"/>
        </w:rPr>
        <w:t>uchwala,</w:t>
      </w:r>
      <w:r w:rsidR="00F62D3B" w:rsidRPr="001851EF">
        <w:rPr>
          <w:rFonts w:ascii="Arial" w:hAnsi="Arial" w:cs="Arial"/>
          <w:b/>
          <w:bCs/>
          <w:color w:val="auto"/>
        </w:rPr>
        <w:t xml:space="preserve"> </w:t>
      </w:r>
      <w:r w:rsidRPr="001851EF">
        <w:rPr>
          <w:rFonts w:ascii="Arial" w:hAnsi="Arial" w:cs="Arial"/>
          <w:b/>
          <w:bCs/>
          <w:color w:val="auto"/>
        </w:rPr>
        <w:t>co następuje:</w:t>
      </w:r>
    </w:p>
    <w:p w14:paraId="4A538EFA" w14:textId="77777777" w:rsidR="00121164" w:rsidRDefault="00121164" w:rsidP="007148C9">
      <w:pPr>
        <w:spacing w:before="240" w:line="276" w:lineRule="auto"/>
        <w:ind w:left="426"/>
        <w:jc w:val="center"/>
      </w:pPr>
    </w:p>
    <w:p w14:paraId="02A0F114" w14:textId="77777777" w:rsidR="00121164" w:rsidRDefault="00121164" w:rsidP="00121164">
      <w:pPr>
        <w:spacing w:line="276" w:lineRule="auto"/>
        <w:ind w:left="3966" w:firstLine="282"/>
        <w:rPr>
          <w:rFonts w:ascii="Arial" w:hAnsi="Arial"/>
          <w:sz w:val="24"/>
        </w:rPr>
      </w:pPr>
      <w:r>
        <w:rPr>
          <w:rFonts w:ascii="Arial" w:hAnsi="Arial"/>
          <w:sz w:val="24"/>
        </w:rPr>
        <w:t>§ 1</w:t>
      </w:r>
    </w:p>
    <w:p w14:paraId="734D4116" w14:textId="5A077941" w:rsidR="00121164" w:rsidRDefault="00121164" w:rsidP="007148C9">
      <w:pPr>
        <w:keepNext/>
        <w:spacing w:before="240" w:after="240" w:line="276" w:lineRule="auto"/>
        <w:jc w:val="both"/>
        <w:outlineLvl w:val="0"/>
        <w:rPr>
          <w:rFonts w:ascii="Arial" w:hAnsi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Wyraża się zgodę </w:t>
      </w:r>
      <w:r>
        <w:rPr>
          <w:rFonts w:ascii="Arial" w:hAnsi="Arial"/>
          <w:sz w:val="24"/>
          <w:szCs w:val="24"/>
        </w:rPr>
        <w:t xml:space="preserve">dla </w:t>
      </w:r>
      <w:r w:rsidR="00F6672D">
        <w:rPr>
          <w:rFonts w:ascii="Arial" w:hAnsi="Arial"/>
          <w:sz w:val="24"/>
          <w:szCs w:val="24"/>
        </w:rPr>
        <w:t xml:space="preserve">Regionalnego Ośrodka Polityki Społecznej w Rzeszowie </w:t>
      </w:r>
      <w:r>
        <w:rPr>
          <w:rFonts w:ascii="Arial" w:hAnsi="Arial"/>
          <w:sz w:val="24"/>
          <w:szCs w:val="24"/>
        </w:rPr>
        <w:t xml:space="preserve"> </w:t>
      </w:r>
      <w:r w:rsidR="00751EBE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 xml:space="preserve">na przedłużenie umowy najmu </w:t>
      </w:r>
      <w:r>
        <w:rPr>
          <w:rFonts w:ascii="Arial" w:hAnsi="Arial" w:cs="Arial"/>
          <w:sz w:val="24"/>
          <w:szCs w:val="24"/>
          <w:lang w:eastAsia="pl-PL"/>
        </w:rPr>
        <w:t>powierzchni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71FC1">
        <w:rPr>
          <w:rFonts w:ascii="Arial" w:hAnsi="Arial" w:cs="Arial"/>
          <w:sz w:val="24"/>
          <w:szCs w:val="24"/>
          <w:lang w:eastAsia="pl-PL"/>
        </w:rPr>
        <w:t>14,63 m</w:t>
      </w:r>
      <w:r w:rsidR="00971FC1" w:rsidRPr="00971FC1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647ECD">
        <w:rPr>
          <w:rFonts w:ascii="Arial" w:hAnsi="Arial" w:cs="Arial"/>
          <w:sz w:val="24"/>
          <w:szCs w:val="24"/>
          <w:lang w:eastAsia="pl-PL"/>
        </w:rPr>
        <w:t xml:space="preserve"> </w:t>
      </w:r>
      <w:r w:rsidR="00FA5F05">
        <w:rPr>
          <w:rFonts w:ascii="Arial" w:hAnsi="Arial" w:cs="Arial"/>
          <w:sz w:val="24"/>
          <w:szCs w:val="24"/>
          <w:lang w:eastAsia="pl-PL"/>
        </w:rPr>
        <w:t xml:space="preserve">znajdującej się 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w budynku administracyjnym </w:t>
      </w:r>
      <w:r w:rsidR="00F6672D">
        <w:rPr>
          <w:rFonts w:ascii="Arial" w:hAnsi="Arial" w:cs="Arial"/>
          <w:sz w:val="24"/>
          <w:szCs w:val="24"/>
          <w:lang w:eastAsia="pl-PL"/>
        </w:rPr>
        <w:t xml:space="preserve">przy ul. Hetmańskiej 9 w Rzeszowie </w:t>
      </w:r>
      <w:r w:rsidR="00CC7103">
        <w:rPr>
          <w:rFonts w:ascii="Arial" w:hAnsi="Arial" w:cs="Arial"/>
          <w:sz w:val="24"/>
          <w:szCs w:val="24"/>
          <w:lang w:eastAsia="pl-PL"/>
        </w:rPr>
        <w:t xml:space="preserve">na 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czas </w:t>
      </w:r>
      <w:r w:rsidR="00A678D4">
        <w:rPr>
          <w:rFonts w:ascii="Arial" w:hAnsi="Arial" w:cs="Arial"/>
          <w:sz w:val="24"/>
          <w:szCs w:val="24"/>
          <w:lang w:eastAsia="pl-PL"/>
        </w:rPr>
        <w:t>oznaczony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821D6C">
        <w:rPr>
          <w:rFonts w:ascii="Arial" w:hAnsi="Arial" w:cs="Arial"/>
          <w:sz w:val="24"/>
          <w:szCs w:val="24"/>
          <w:lang w:eastAsia="pl-PL"/>
        </w:rPr>
        <w:t>tj. </w:t>
      </w:r>
      <w:r w:rsidR="00FA5F05">
        <w:rPr>
          <w:rFonts w:ascii="Arial" w:hAnsi="Arial" w:cs="Arial"/>
          <w:sz w:val="24"/>
          <w:szCs w:val="24"/>
          <w:lang w:eastAsia="pl-PL"/>
        </w:rPr>
        <w:t>od </w:t>
      </w:r>
      <w:r w:rsidR="00971FC1">
        <w:rPr>
          <w:rFonts w:ascii="Arial" w:hAnsi="Arial" w:cs="Arial"/>
          <w:sz w:val="24"/>
          <w:szCs w:val="24"/>
          <w:lang w:eastAsia="pl-PL"/>
        </w:rPr>
        <w:t>10</w:t>
      </w:r>
      <w:r w:rsidR="002516E5">
        <w:rPr>
          <w:rFonts w:ascii="Arial" w:hAnsi="Arial" w:cs="Arial"/>
          <w:sz w:val="24"/>
          <w:szCs w:val="24"/>
          <w:lang w:eastAsia="pl-PL"/>
        </w:rPr>
        <w:t>.0</w:t>
      </w:r>
      <w:r w:rsidR="00971FC1">
        <w:rPr>
          <w:rFonts w:ascii="Arial" w:hAnsi="Arial" w:cs="Arial"/>
          <w:sz w:val="24"/>
          <w:szCs w:val="24"/>
          <w:lang w:eastAsia="pl-PL"/>
        </w:rPr>
        <w:t>3</w:t>
      </w:r>
      <w:r w:rsidR="002516E5">
        <w:rPr>
          <w:rFonts w:ascii="Arial" w:hAnsi="Arial" w:cs="Arial"/>
          <w:sz w:val="24"/>
          <w:szCs w:val="24"/>
          <w:lang w:eastAsia="pl-PL"/>
        </w:rPr>
        <w:t>.202</w:t>
      </w:r>
      <w:r w:rsidR="00A678D4">
        <w:rPr>
          <w:rFonts w:ascii="Arial" w:hAnsi="Arial" w:cs="Arial"/>
          <w:sz w:val="24"/>
          <w:szCs w:val="24"/>
          <w:lang w:eastAsia="pl-PL"/>
        </w:rPr>
        <w:t>3</w:t>
      </w:r>
      <w:r w:rsidR="00950DD0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r. </w:t>
      </w:r>
      <w:r w:rsidR="00971FC1">
        <w:rPr>
          <w:rFonts w:ascii="Arial" w:hAnsi="Arial" w:cs="Arial"/>
          <w:sz w:val="24"/>
          <w:szCs w:val="24"/>
          <w:lang w:eastAsia="pl-PL"/>
        </w:rPr>
        <w:t xml:space="preserve">do </w:t>
      </w:r>
      <w:r w:rsidR="00556320">
        <w:rPr>
          <w:rFonts w:ascii="Arial" w:hAnsi="Arial" w:cs="Arial"/>
          <w:sz w:val="24"/>
          <w:szCs w:val="24"/>
          <w:lang w:eastAsia="pl-PL"/>
        </w:rPr>
        <w:t xml:space="preserve">dnia </w:t>
      </w:r>
      <w:r w:rsidR="00971FC1">
        <w:rPr>
          <w:rFonts w:ascii="Arial" w:hAnsi="Arial" w:cs="Arial"/>
          <w:sz w:val="24"/>
          <w:szCs w:val="24"/>
          <w:lang w:eastAsia="pl-PL"/>
        </w:rPr>
        <w:t>30.06.2023</w:t>
      </w:r>
      <w:r w:rsidR="00950DD0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71FC1">
        <w:rPr>
          <w:rFonts w:ascii="Arial" w:hAnsi="Arial" w:cs="Arial"/>
          <w:sz w:val="24"/>
          <w:szCs w:val="24"/>
          <w:lang w:eastAsia="pl-PL"/>
        </w:rPr>
        <w:t xml:space="preserve">r. </w:t>
      </w:r>
      <w:r w:rsidR="002516E5">
        <w:rPr>
          <w:rFonts w:ascii="Arial" w:hAnsi="Arial" w:cs="Arial"/>
          <w:sz w:val="24"/>
          <w:szCs w:val="24"/>
          <w:lang w:eastAsia="pl-PL"/>
        </w:rPr>
        <w:t>dla</w:t>
      </w:r>
      <w:r w:rsidR="00971FC1">
        <w:rPr>
          <w:rFonts w:ascii="Arial" w:hAnsi="Arial" w:cs="Arial"/>
          <w:sz w:val="24"/>
          <w:szCs w:val="24"/>
          <w:lang w:eastAsia="pl-PL"/>
        </w:rPr>
        <w:t xml:space="preserve"> Fundacji Polskiej Akademii Nauk z</w:t>
      </w:r>
      <w:r w:rsidR="00821D6C">
        <w:rPr>
          <w:rFonts w:ascii="Arial" w:hAnsi="Arial" w:cs="Arial"/>
          <w:sz w:val="24"/>
          <w:szCs w:val="24"/>
          <w:lang w:eastAsia="pl-PL"/>
        </w:rPr>
        <w:t> </w:t>
      </w:r>
      <w:r w:rsidR="00971FC1">
        <w:rPr>
          <w:rFonts w:ascii="Arial" w:hAnsi="Arial" w:cs="Arial"/>
          <w:sz w:val="24"/>
          <w:szCs w:val="24"/>
          <w:lang w:eastAsia="pl-PL"/>
        </w:rPr>
        <w:t>siedzibą w Lublinie ul</w:t>
      </w:r>
      <w:r w:rsidR="00C51734">
        <w:rPr>
          <w:rFonts w:ascii="Arial" w:hAnsi="Arial" w:cs="Arial"/>
          <w:sz w:val="24"/>
          <w:szCs w:val="24"/>
          <w:lang w:eastAsia="pl-PL"/>
        </w:rPr>
        <w:t>.</w:t>
      </w:r>
      <w:r w:rsidR="00971FC1">
        <w:rPr>
          <w:rFonts w:ascii="Arial" w:hAnsi="Arial" w:cs="Arial"/>
          <w:sz w:val="24"/>
          <w:szCs w:val="24"/>
          <w:lang w:eastAsia="pl-PL"/>
        </w:rPr>
        <w:t xml:space="preserve"> Spokojna 1, 20-400 Lublin</w:t>
      </w:r>
      <w:r w:rsidR="002516E5">
        <w:rPr>
          <w:rFonts w:ascii="Arial" w:hAnsi="Arial" w:cs="Arial"/>
          <w:sz w:val="24"/>
          <w:szCs w:val="24"/>
          <w:lang w:eastAsia="pl-PL"/>
        </w:rPr>
        <w:t>, z przeznaczeniem na cele statutowe.</w:t>
      </w:r>
    </w:p>
    <w:p w14:paraId="20E8E635" w14:textId="34A04889" w:rsidR="00121164" w:rsidRDefault="00121164" w:rsidP="00A93ABD">
      <w:pPr>
        <w:pStyle w:val="Tekstpodstawowy"/>
        <w:ind w:left="3538" w:firstLine="709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</w:t>
      </w:r>
      <w:r w:rsidR="00F62D3B">
        <w:rPr>
          <w:rFonts w:ascii="Arial" w:hAnsi="Arial"/>
          <w:sz w:val="24"/>
          <w:szCs w:val="24"/>
        </w:rPr>
        <w:t xml:space="preserve"> </w:t>
      </w:r>
      <w:r w:rsidR="002516E5">
        <w:rPr>
          <w:rFonts w:ascii="Arial" w:hAnsi="Arial"/>
          <w:sz w:val="24"/>
          <w:szCs w:val="24"/>
        </w:rPr>
        <w:t>2</w:t>
      </w:r>
    </w:p>
    <w:p w14:paraId="040B8A5D" w14:textId="77777777" w:rsidR="00F62D3B" w:rsidRDefault="00F62D3B" w:rsidP="007148C9">
      <w:pPr>
        <w:pStyle w:val="Tekstpodstawowy"/>
        <w:spacing w:line="276" w:lineRule="auto"/>
        <w:ind w:left="3540" w:firstLine="708"/>
        <w:rPr>
          <w:rFonts w:ascii="Arial" w:hAnsi="Arial"/>
          <w:sz w:val="24"/>
          <w:szCs w:val="24"/>
        </w:rPr>
      </w:pPr>
    </w:p>
    <w:p w14:paraId="21D435BB" w14:textId="77777777" w:rsidR="00121164" w:rsidRDefault="00121164" w:rsidP="00121164">
      <w:pPr>
        <w:pStyle w:val="Tekstpodstawowy"/>
        <w:spacing w:line="27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Uchwała wchodzi w życie z dniem podjęcia.</w:t>
      </w:r>
    </w:p>
    <w:p w14:paraId="651DFC6E" w14:textId="77777777" w:rsidR="00121164" w:rsidRDefault="00121164" w:rsidP="00121164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br w:type="page"/>
      </w:r>
    </w:p>
    <w:p w14:paraId="4A69FC53" w14:textId="77777777" w:rsidR="00121164" w:rsidRDefault="00121164" w:rsidP="00121164">
      <w:pPr>
        <w:pStyle w:val="Tekstpodstawowy"/>
        <w:spacing w:line="276" w:lineRule="auto"/>
        <w:rPr>
          <w:rFonts w:ascii="Arial" w:hAnsi="Arial"/>
          <w:sz w:val="24"/>
          <w:szCs w:val="24"/>
        </w:rPr>
      </w:pPr>
    </w:p>
    <w:p w14:paraId="5F01D95D" w14:textId="77777777" w:rsidR="00121164" w:rsidRDefault="00121164" w:rsidP="00121164">
      <w:pPr>
        <w:pStyle w:val="Tekstpodstawowy"/>
        <w:spacing w:line="288" w:lineRule="auto"/>
        <w:rPr>
          <w:rFonts w:ascii="Arial" w:hAnsi="Arial"/>
        </w:rPr>
      </w:pPr>
    </w:p>
    <w:p w14:paraId="64FC9D20" w14:textId="4BCF0DC7" w:rsidR="00326E9C" w:rsidRDefault="00121164" w:rsidP="00326E9C">
      <w:pPr>
        <w:pStyle w:val="Tekstpodstawowy"/>
        <w:spacing w:line="288" w:lineRule="auto"/>
        <w:jc w:val="center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/>
          <w:b/>
          <w:sz w:val="24"/>
          <w:szCs w:val="24"/>
        </w:rPr>
        <w:t>UZASADNIENIE</w:t>
      </w:r>
    </w:p>
    <w:p w14:paraId="058CA9A2" w14:textId="5EBBD1FF" w:rsidR="00556320" w:rsidRDefault="00326E9C" w:rsidP="00326E9C">
      <w:pPr>
        <w:keepNext/>
        <w:spacing w:line="360" w:lineRule="auto"/>
        <w:jc w:val="both"/>
        <w:outlineLvl w:val="0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ab/>
      </w:r>
      <w:r w:rsidR="00057E24">
        <w:rPr>
          <w:rFonts w:ascii="Arial" w:hAnsi="Arial" w:cs="Arial"/>
          <w:sz w:val="24"/>
          <w:szCs w:val="24"/>
          <w:lang w:eastAsia="pl-PL"/>
        </w:rPr>
        <w:t xml:space="preserve">Dyrektor </w:t>
      </w:r>
      <w:r w:rsidR="00F6672D">
        <w:rPr>
          <w:rFonts w:ascii="Arial" w:hAnsi="Arial" w:cs="Arial"/>
          <w:sz w:val="24"/>
          <w:szCs w:val="24"/>
          <w:lang w:eastAsia="pl-PL"/>
        </w:rPr>
        <w:t xml:space="preserve">Regionalnego Ośrodka Polityki Społecznej w Rzeszowie  </w:t>
      </w:r>
      <w:r w:rsidR="00057E24">
        <w:rPr>
          <w:rFonts w:ascii="Arial" w:hAnsi="Arial" w:cs="Arial"/>
          <w:sz w:val="24"/>
          <w:szCs w:val="24"/>
          <w:lang w:eastAsia="pl-PL"/>
        </w:rPr>
        <w:t>zwrócił się z</w:t>
      </w:r>
      <w:r w:rsidR="00F6672D">
        <w:rPr>
          <w:rFonts w:ascii="Arial" w:hAnsi="Arial" w:cs="Arial"/>
          <w:sz w:val="24"/>
          <w:szCs w:val="24"/>
          <w:lang w:eastAsia="pl-PL"/>
        </w:rPr>
        <w:t> </w:t>
      </w:r>
      <w:r w:rsidR="00057E24">
        <w:rPr>
          <w:rFonts w:ascii="Arial" w:hAnsi="Arial" w:cs="Arial"/>
          <w:sz w:val="24"/>
          <w:szCs w:val="24"/>
          <w:lang w:eastAsia="pl-PL"/>
        </w:rPr>
        <w:t xml:space="preserve">wnioskiem o wyrażenie zgody na przedłużenie umowy najmu powierzchni </w:t>
      </w:r>
      <w:r w:rsidR="00971FC1">
        <w:rPr>
          <w:rFonts w:ascii="Arial" w:hAnsi="Arial" w:cs="Arial"/>
          <w:sz w:val="24"/>
          <w:szCs w:val="24"/>
          <w:lang w:eastAsia="pl-PL"/>
        </w:rPr>
        <w:t>14</w:t>
      </w:r>
      <w:r w:rsidR="00197002">
        <w:rPr>
          <w:rFonts w:ascii="Arial" w:hAnsi="Arial" w:cs="Arial"/>
          <w:sz w:val="24"/>
          <w:szCs w:val="24"/>
          <w:lang w:eastAsia="pl-PL"/>
        </w:rPr>
        <w:t>,</w:t>
      </w:r>
      <w:r w:rsidR="00971FC1">
        <w:rPr>
          <w:rFonts w:ascii="Arial" w:hAnsi="Arial" w:cs="Arial"/>
          <w:sz w:val="24"/>
          <w:szCs w:val="24"/>
          <w:lang w:eastAsia="pl-PL"/>
        </w:rPr>
        <w:t>63</w:t>
      </w:r>
      <w:r w:rsidR="00057E24">
        <w:rPr>
          <w:rFonts w:ascii="Arial" w:hAnsi="Arial" w:cs="Arial"/>
          <w:sz w:val="24"/>
          <w:szCs w:val="24"/>
          <w:lang w:eastAsia="pl-PL"/>
        </w:rPr>
        <w:t xml:space="preserve"> m</w:t>
      </w:r>
      <w:r w:rsidR="00057E24" w:rsidRPr="00057E24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057E24">
        <w:rPr>
          <w:rFonts w:ascii="Arial" w:hAnsi="Arial" w:cs="Arial"/>
          <w:sz w:val="24"/>
          <w:szCs w:val="24"/>
          <w:lang w:eastAsia="pl-PL"/>
        </w:rPr>
        <w:t xml:space="preserve"> w budynku administracyjnym </w:t>
      </w:r>
      <w:r w:rsidR="00711C89">
        <w:rPr>
          <w:rFonts w:ascii="Arial" w:hAnsi="Arial" w:cs="Arial"/>
          <w:sz w:val="24"/>
          <w:szCs w:val="24"/>
          <w:lang w:eastAsia="pl-PL"/>
        </w:rPr>
        <w:t xml:space="preserve"> </w:t>
      </w:r>
      <w:r w:rsidR="00197002">
        <w:rPr>
          <w:rFonts w:ascii="Arial" w:hAnsi="Arial" w:cs="Arial"/>
          <w:sz w:val="24"/>
          <w:szCs w:val="24"/>
          <w:lang w:eastAsia="pl-PL"/>
        </w:rPr>
        <w:t xml:space="preserve">przy ul. Hetmańskiej 9 w Rzeszowie </w:t>
      </w:r>
      <w:r w:rsidR="00CC7103">
        <w:rPr>
          <w:rFonts w:ascii="Arial" w:hAnsi="Arial" w:cs="Arial"/>
          <w:sz w:val="24"/>
          <w:szCs w:val="24"/>
          <w:lang w:eastAsia="pl-PL"/>
        </w:rPr>
        <w:t xml:space="preserve">na </w:t>
      </w:r>
      <w:r w:rsidR="00197002">
        <w:rPr>
          <w:rFonts w:ascii="Arial" w:hAnsi="Arial" w:cs="Arial"/>
          <w:sz w:val="24"/>
          <w:szCs w:val="24"/>
          <w:lang w:eastAsia="pl-PL"/>
        </w:rPr>
        <w:t>czas oznaczony</w:t>
      </w:r>
      <w:r w:rsidR="00971FC1">
        <w:rPr>
          <w:rFonts w:ascii="Arial" w:hAnsi="Arial" w:cs="Arial"/>
          <w:sz w:val="24"/>
          <w:szCs w:val="24"/>
          <w:lang w:eastAsia="pl-PL"/>
        </w:rPr>
        <w:t xml:space="preserve"> od 10.03.2023</w:t>
      </w:r>
      <w:r w:rsidR="004000CA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71FC1">
        <w:rPr>
          <w:rFonts w:ascii="Arial" w:hAnsi="Arial" w:cs="Arial"/>
          <w:sz w:val="24"/>
          <w:szCs w:val="24"/>
          <w:lang w:eastAsia="pl-PL"/>
        </w:rPr>
        <w:t>r. do 30.06.2023</w:t>
      </w:r>
      <w:r w:rsidR="004000CA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71FC1">
        <w:rPr>
          <w:rFonts w:ascii="Arial" w:hAnsi="Arial" w:cs="Arial"/>
          <w:sz w:val="24"/>
          <w:szCs w:val="24"/>
          <w:lang w:eastAsia="pl-PL"/>
        </w:rPr>
        <w:t>r. dla Fundacji Polskiej Akademii Nauk z siedzibą w Lublinie ul</w:t>
      </w:r>
      <w:r w:rsidR="00E81597">
        <w:rPr>
          <w:rFonts w:ascii="Arial" w:hAnsi="Arial" w:cs="Arial"/>
          <w:sz w:val="24"/>
          <w:szCs w:val="24"/>
          <w:lang w:eastAsia="pl-PL"/>
        </w:rPr>
        <w:t>.</w:t>
      </w:r>
      <w:r w:rsidR="00971FC1">
        <w:rPr>
          <w:rFonts w:ascii="Arial" w:hAnsi="Arial" w:cs="Arial"/>
          <w:sz w:val="24"/>
          <w:szCs w:val="24"/>
          <w:lang w:eastAsia="pl-PL"/>
        </w:rPr>
        <w:t xml:space="preserve"> Spokojna 1, 20-400 Lublin, z przeznaczeniem na cele statutowe.</w:t>
      </w:r>
      <w:r w:rsidR="00556320">
        <w:rPr>
          <w:rFonts w:ascii="Arial" w:hAnsi="Arial" w:cs="Arial"/>
          <w:sz w:val="24"/>
          <w:szCs w:val="24"/>
          <w:lang w:eastAsia="pl-PL"/>
        </w:rPr>
        <w:t xml:space="preserve"> Okres wynajmu jest związany z realizacją projektu „STRATEGOR</w:t>
      </w:r>
      <w:r w:rsidR="00821D6C">
        <w:rPr>
          <w:rFonts w:ascii="Arial" w:hAnsi="Arial" w:cs="Arial"/>
          <w:sz w:val="24"/>
          <w:szCs w:val="24"/>
          <w:lang w:eastAsia="pl-PL"/>
        </w:rPr>
        <w:t xml:space="preserve"> – o</w:t>
      </w:r>
      <w:r w:rsidR="00556320">
        <w:rPr>
          <w:rFonts w:ascii="Arial" w:hAnsi="Arial" w:cs="Arial"/>
          <w:sz w:val="24"/>
          <w:szCs w:val="24"/>
          <w:lang w:eastAsia="pl-PL"/>
        </w:rPr>
        <w:t>pracowanie narzędzia do programowania strategicznego w obszarze przeciwdziałania ubóstwu i wykluczeniu społecznemu na poziomie lokalnym dla jednostek samorządu terytorialnego”</w:t>
      </w:r>
      <w:r w:rsidR="00807F24">
        <w:rPr>
          <w:rFonts w:ascii="Arial" w:hAnsi="Arial" w:cs="Arial"/>
          <w:sz w:val="24"/>
          <w:szCs w:val="24"/>
          <w:lang w:eastAsia="pl-PL"/>
        </w:rPr>
        <w:t>.</w:t>
      </w:r>
    </w:p>
    <w:p w14:paraId="2B08E22F" w14:textId="6673FAA0" w:rsidR="00971FC1" w:rsidRPr="00556320" w:rsidRDefault="00971FC1" w:rsidP="0055632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 w:rsidRPr="00971FC1">
        <w:rPr>
          <w:rFonts w:ascii="Arial" w:hAnsi="Arial" w:cs="Arial"/>
          <w:sz w:val="24"/>
          <w:szCs w:val="24"/>
          <w:lang w:eastAsia="pl-PL"/>
        </w:rPr>
        <w:t xml:space="preserve">Dotychczasowe umowy </w:t>
      </w:r>
      <w:r w:rsidR="00821D6C">
        <w:rPr>
          <w:rFonts w:ascii="Arial" w:hAnsi="Arial" w:cs="Arial"/>
          <w:sz w:val="24"/>
          <w:szCs w:val="24"/>
          <w:lang w:eastAsia="pl-PL"/>
        </w:rPr>
        <w:t>najmu</w:t>
      </w:r>
      <w:r w:rsidRPr="00971FC1">
        <w:rPr>
          <w:rFonts w:ascii="Arial" w:hAnsi="Arial" w:cs="Arial"/>
          <w:sz w:val="24"/>
          <w:szCs w:val="24"/>
          <w:lang w:eastAsia="pl-PL"/>
        </w:rPr>
        <w:t xml:space="preserve"> zawierane były na podstawie nadanych numerów rejestrowych na czas określony tj. 12 miesięcy, w związku z faktem iż łączny czas najmu nie przekraczał trzech lat</w:t>
      </w:r>
      <w:r w:rsidR="00821D6C">
        <w:rPr>
          <w:rFonts w:ascii="Arial" w:hAnsi="Arial" w:cs="Arial"/>
          <w:sz w:val="24"/>
          <w:szCs w:val="24"/>
          <w:lang w:eastAsia="pl-PL"/>
        </w:rPr>
        <w:t>. Pierwsza umowa zawarta została w dniu 09.03.2020</w:t>
      </w:r>
      <w:r w:rsidR="004000CA">
        <w:rPr>
          <w:rFonts w:ascii="Arial" w:hAnsi="Arial" w:cs="Arial"/>
          <w:sz w:val="24"/>
          <w:szCs w:val="24"/>
          <w:lang w:eastAsia="pl-PL"/>
        </w:rPr>
        <w:t xml:space="preserve"> </w:t>
      </w:r>
      <w:r w:rsidR="00821D6C">
        <w:rPr>
          <w:rFonts w:ascii="Arial" w:hAnsi="Arial" w:cs="Arial"/>
          <w:sz w:val="24"/>
          <w:szCs w:val="24"/>
          <w:lang w:eastAsia="pl-PL"/>
        </w:rPr>
        <w:t xml:space="preserve">r. </w:t>
      </w:r>
    </w:p>
    <w:p w14:paraId="09303AD0" w14:textId="66374C70" w:rsidR="004E6321" w:rsidRDefault="00D22C47" w:rsidP="00556320">
      <w:p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ab/>
      </w:r>
      <w:r w:rsidR="003B3369">
        <w:rPr>
          <w:rFonts w:ascii="Arial" w:hAnsi="Arial" w:cs="Arial"/>
          <w:sz w:val="24"/>
          <w:szCs w:val="24"/>
          <w:lang w:eastAsia="pl-PL"/>
        </w:rPr>
        <w:t xml:space="preserve">Najemca będzie płacił Wynajmującemu czynsz w wysokości </w:t>
      </w:r>
      <w:r w:rsidR="00556320">
        <w:rPr>
          <w:rFonts w:ascii="Arial" w:hAnsi="Arial" w:cs="Arial"/>
          <w:sz w:val="24"/>
          <w:szCs w:val="24"/>
          <w:lang w:eastAsia="pl-PL"/>
        </w:rPr>
        <w:t xml:space="preserve">1 300 zł brutto miesięcznie. </w:t>
      </w:r>
    </w:p>
    <w:p w14:paraId="15F9440A" w14:textId="68A14881" w:rsidR="003B3369" w:rsidRDefault="003B3369" w:rsidP="00556320">
      <w:p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Kwota czynszu zawiera opłaty związane z kosztami eksploatacji budynku obejmujące, m.in.: ogrzewanie budynku, opłatę za przeglądy budynku, opłatę za monitoring i</w:t>
      </w:r>
      <w:r w:rsidR="00556320">
        <w:rPr>
          <w:rFonts w:ascii="Arial" w:hAnsi="Arial" w:cs="Arial"/>
          <w:sz w:val="24"/>
          <w:szCs w:val="24"/>
          <w:lang w:eastAsia="pl-PL"/>
        </w:rPr>
        <w:t> </w:t>
      </w:r>
      <w:r w:rsidR="00B25061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 xml:space="preserve">konserwację systemu alarmowego, opłatę za gospodarowanie odpadami komunalnymi, podatek od nieruchomości, opłatę za trwały zarząd, zużycie wody z odprowadzaniem ścieków, opłatę za energię elektryczną oraz utrzymanie powierzchni wspólnie użytkowanych. </w:t>
      </w:r>
    </w:p>
    <w:p w14:paraId="66477B35" w14:textId="3C2768EE" w:rsidR="00D22C47" w:rsidRPr="00057E24" w:rsidRDefault="004913D3" w:rsidP="00556320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W związku z tym, że udostępnianie </w:t>
      </w:r>
      <w:r w:rsidR="00821D6C">
        <w:rPr>
          <w:rFonts w:ascii="Arial" w:hAnsi="Arial" w:cs="Arial"/>
          <w:sz w:val="24"/>
          <w:szCs w:val="24"/>
          <w:lang w:eastAsia="pl-PL"/>
        </w:rPr>
        <w:t>w/w powierzchni</w:t>
      </w:r>
      <w:r>
        <w:rPr>
          <w:rFonts w:ascii="Arial" w:hAnsi="Arial" w:cs="Arial"/>
          <w:sz w:val="24"/>
          <w:szCs w:val="24"/>
          <w:lang w:eastAsia="pl-PL"/>
        </w:rPr>
        <w:t xml:space="preserve"> nie koliduje z działalnością statutową </w:t>
      </w:r>
      <w:r w:rsidR="003B3369">
        <w:rPr>
          <w:rFonts w:ascii="Arial" w:hAnsi="Arial" w:cs="Arial"/>
          <w:sz w:val="24"/>
          <w:szCs w:val="24"/>
          <w:lang w:eastAsia="pl-PL"/>
        </w:rPr>
        <w:t>ROPS</w:t>
      </w:r>
      <w:r>
        <w:rPr>
          <w:rFonts w:ascii="Arial" w:hAnsi="Arial" w:cs="Arial"/>
          <w:sz w:val="24"/>
          <w:szCs w:val="24"/>
          <w:lang w:eastAsia="pl-PL"/>
        </w:rPr>
        <w:t xml:space="preserve"> w Rzeszowie proponuje się wyrazić zgodę Dyrektorowi na</w:t>
      </w:r>
      <w:r w:rsidR="00821D6C">
        <w:rPr>
          <w:rFonts w:ascii="Arial" w:hAnsi="Arial" w:cs="Arial"/>
          <w:sz w:val="24"/>
          <w:szCs w:val="24"/>
          <w:lang w:eastAsia="pl-PL"/>
        </w:rPr>
        <w:t xml:space="preserve"> przedłużenie umowy najmu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556320">
        <w:rPr>
          <w:rFonts w:ascii="Arial" w:hAnsi="Arial" w:cs="Arial"/>
          <w:sz w:val="24"/>
          <w:szCs w:val="24"/>
          <w:lang w:eastAsia="pl-PL"/>
        </w:rPr>
        <w:t>do 30.06.2023</w:t>
      </w:r>
      <w:r w:rsidR="007B6A5E">
        <w:rPr>
          <w:rFonts w:ascii="Arial" w:hAnsi="Arial" w:cs="Arial"/>
          <w:sz w:val="24"/>
          <w:szCs w:val="24"/>
          <w:lang w:eastAsia="pl-PL"/>
        </w:rPr>
        <w:t xml:space="preserve"> </w:t>
      </w:r>
      <w:r w:rsidR="00556320">
        <w:rPr>
          <w:rFonts w:ascii="Arial" w:hAnsi="Arial" w:cs="Arial"/>
          <w:sz w:val="24"/>
          <w:szCs w:val="24"/>
          <w:lang w:eastAsia="pl-PL"/>
        </w:rPr>
        <w:t>r</w:t>
      </w:r>
      <w:r w:rsidR="007B6A5E">
        <w:rPr>
          <w:rFonts w:ascii="Arial" w:hAnsi="Arial" w:cs="Arial"/>
          <w:sz w:val="24"/>
          <w:szCs w:val="24"/>
          <w:lang w:eastAsia="pl-PL"/>
        </w:rPr>
        <w:t>.</w:t>
      </w:r>
    </w:p>
    <w:p w14:paraId="5F5ADF17" w14:textId="77777777" w:rsidR="00057E24" w:rsidRDefault="00057E24" w:rsidP="00057E24">
      <w:pPr>
        <w:spacing w:line="360" w:lineRule="auto"/>
      </w:pPr>
    </w:p>
    <w:sectPr w:rsidR="00057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E4901"/>
    <w:multiLevelType w:val="hybridMultilevel"/>
    <w:tmpl w:val="AF0E23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60943"/>
    <w:multiLevelType w:val="hybridMultilevel"/>
    <w:tmpl w:val="25C0B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3038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8072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B8"/>
    <w:rsid w:val="000005FA"/>
    <w:rsid w:val="00057E24"/>
    <w:rsid w:val="00121164"/>
    <w:rsid w:val="001851EF"/>
    <w:rsid w:val="00197002"/>
    <w:rsid w:val="001A2D82"/>
    <w:rsid w:val="002516E5"/>
    <w:rsid w:val="0025717F"/>
    <w:rsid w:val="00283AD9"/>
    <w:rsid w:val="003145B8"/>
    <w:rsid w:val="00326E9C"/>
    <w:rsid w:val="00353331"/>
    <w:rsid w:val="00365362"/>
    <w:rsid w:val="003B3369"/>
    <w:rsid w:val="004000CA"/>
    <w:rsid w:val="004208A4"/>
    <w:rsid w:val="004913D3"/>
    <w:rsid w:val="004D1161"/>
    <w:rsid w:val="004E6321"/>
    <w:rsid w:val="00556320"/>
    <w:rsid w:val="0063467E"/>
    <w:rsid w:val="00647ECD"/>
    <w:rsid w:val="00683EB6"/>
    <w:rsid w:val="00711C89"/>
    <w:rsid w:val="007148C9"/>
    <w:rsid w:val="00751EBE"/>
    <w:rsid w:val="00770253"/>
    <w:rsid w:val="007B6A5E"/>
    <w:rsid w:val="00807F24"/>
    <w:rsid w:val="00821D6C"/>
    <w:rsid w:val="008B3FC7"/>
    <w:rsid w:val="00950DD0"/>
    <w:rsid w:val="00971FC1"/>
    <w:rsid w:val="009A06FB"/>
    <w:rsid w:val="009D76F5"/>
    <w:rsid w:val="00A678D4"/>
    <w:rsid w:val="00A70AD6"/>
    <w:rsid w:val="00A93ABD"/>
    <w:rsid w:val="00AF0083"/>
    <w:rsid w:val="00B22DAE"/>
    <w:rsid w:val="00B25061"/>
    <w:rsid w:val="00C23D14"/>
    <w:rsid w:val="00C51734"/>
    <w:rsid w:val="00C65548"/>
    <w:rsid w:val="00C84CA9"/>
    <w:rsid w:val="00CC7103"/>
    <w:rsid w:val="00D22C47"/>
    <w:rsid w:val="00D61809"/>
    <w:rsid w:val="00DC1275"/>
    <w:rsid w:val="00E81597"/>
    <w:rsid w:val="00EB337A"/>
    <w:rsid w:val="00F37055"/>
    <w:rsid w:val="00F62D3B"/>
    <w:rsid w:val="00F6672D"/>
    <w:rsid w:val="00FA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12E6"/>
  <w15:chartTrackingRefBased/>
  <w15:docId w15:val="{5CBD77E9-DA70-4E93-A0C9-E048F698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21164"/>
    <w:pPr>
      <w:keepNext/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5717F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851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116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Lista">
    <w:name w:val="List"/>
    <w:basedOn w:val="Normalny"/>
    <w:semiHidden/>
    <w:unhideWhenUsed/>
    <w:qFormat/>
    <w:rsid w:val="00121164"/>
    <w:pPr>
      <w:ind w:left="283" w:hanging="283"/>
    </w:pPr>
  </w:style>
  <w:style w:type="paragraph" w:styleId="Tekstpodstawowy">
    <w:name w:val="Body Text"/>
    <w:basedOn w:val="Normalny"/>
    <w:link w:val="TekstpodstawowyZnak"/>
    <w:unhideWhenUsed/>
    <w:qFormat/>
    <w:rsid w:val="0012116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12116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11">
    <w:name w:val="Nagłówek 11"/>
    <w:basedOn w:val="Normalny"/>
    <w:next w:val="Normalny"/>
    <w:qFormat/>
    <w:rsid w:val="00121164"/>
    <w:pPr>
      <w:keepNext/>
      <w:ind w:right="-142"/>
      <w:outlineLvl w:val="0"/>
    </w:pPr>
    <w:rPr>
      <w:sz w:val="24"/>
    </w:rPr>
  </w:style>
  <w:style w:type="paragraph" w:styleId="Akapitzlist">
    <w:name w:val="List Paragraph"/>
    <w:basedOn w:val="Normalny"/>
    <w:uiPriority w:val="34"/>
    <w:qFormat/>
    <w:rsid w:val="00D22C4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257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851E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555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460_9543_23</dc:title>
  <dc:subject/>
  <dc:creator>Lech Katarzyna</dc:creator>
  <cp:keywords/>
  <dc:description/>
  <cp:lastModifiedBy>.</cp:lastModifiedBy>
  <cp:revision>21</cp:revision>
  <cp:lastPrinted>2023-01-31T07:54:00Z</cp:lastPrinted>
  <dcterms:created xsi:type="dcterms:W3CDTF">2023-02-03T08:09:00Z</dcterms:created>
  <dcterms:modified xsi:type="dcterms:W3CDTF">2023-02-14T09:30:00Z</dcterms:modified>
</cp:coreProperties>
</file>