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338AC" w14:textId="1436899C" w:rsidR="00E552D8" w:rsidRPr="00E552D8" w:rsidRDefault="00E470EB" w:rsidP="00E552D8">
      <w:pPr>
        <w:jc w:val="center"/>
        <w:rPr>
          <w:rFonts w:ascii="Arial" w:hAnsi="Arial"/>
          <w:b/>
          <w:bCs/>
        </w:rPr>
      </w:pPr>
      <w:r>
        <w:rPr>
          <w:rFonts w:ascii="Arial" w:hAnsi="Arial" w:cs="Arial"/>
        </w:rPr>
        <w:t xml:space="preserve"> </w:t>
      </w:r>
      <w:bookmarkStart w:id="0" w:name="_Hlk96931572"/>
      <w:bookmarkStart w:id="1" w:name="_Hlk1380534"/>
      <w:bookmarkStart w:id="2" w:name="_Hlk58590021"/>
      <w:bookmarkStart w:id="3" w:name="_Hlk97711029"/>
      <w:r w:rsidR="00E552D8" w:rsidRPr="00E552D8">
        <w:rPr>
          <w:rFonts w:ascii="Arial" w:hAnsi="Arial"/>
          <w:b/>
          <w:bCs/>
        </w:rPr>
        <w:t xml:space="preserve">UCHWAŁA Nr 462/ </w:t>
      </w:r>
      <w:r w:rsidR="0046550D">
        <w:rPr>
          <w:rFonts w:ascii="Arial" w:hAnsi="Arial"/>
          <w:b/>
          <w:bCs/>
        </w:rPr>
        <w:t>9596</w:t>
      </w:r>
      <w:r w:rsidR="00E552D8" w:rsidRPr="00E552D8">
        <w:rPr>
          <w:rFonts w:ascii="Arial" w:hAnsi="Arial"/>
          <w:b/>
          <w:bCs/>
        </w:rPr>
        <w:t xml:space="preserve"> /23</w:t>
      </w:r>
    </w:p>
    <w:p w14:paraId="5821FD0B" w14:textId="77777777" w:rsidR="00E552D8" w:rsidRPr="00E552D8" w:rsidRDefault="00E552D8" w:rsidP="00E552D8">
      <w:pPr>
        <w:jc w:val="center"/>
        <w:rPr>
          <w:rFonts w:ascii="Arial" w:hAnsi="Arial"/>
          <w:b/>
          <w:bCs/>
        </w:rPr>
      </w:pPr>
      <w:r w:rsidRPr="00E552D8">
        <w:rPr>
          <w:rFonts w:ascii="Arial" w:hAnsi="Arial"/>
          <w:b/>
          <w:bCs/>
        </w:rPr>
        <w:t>ZARZĄDU WOJEWÓDZTWA PODKARPACKIEGO</w:t>
      </w:r>
    </w:p>
    <w:p w14:paraId="2AF571AE" w14:textId="77777777" w:rsidR="00E552D8" w:rsidRPr="00E552D8" w:rsidRDefault="00E552D8" w:rsidP="00E552D8">
      <w:pPr>
        <w:jc w:val="center"/>
        <w:rPr>
          <w:rFonts w:ascii="Arial" w:hAnsi="Arial"/>
        </w:rPr>
      </w:pPr>
      <w:r w:rsidRPr="00E552D8">
        <w:rPr>
          <w:rFonts w:ascii="Arial" w:hAnsi="Arial"/>
          <w:b/>
          <w:bCs/>
        </w:rPr>
        <w:t>w RZESZOWIE</w:t>
      </w:r>
    </w:p>
    <w:p w14:paraId="3FDA9C17" w14:textId="5C6E6FB4" w:rsidR="00E470EB" w:rsidRPr="00E552D8" w:rsidRDefault="00E552D8" w:rsidP="00E552D8">
      <w:pPr>
        <w:jc w:val="center"/>
        <w:rPr>
          <w:rFonts w:ascii="Arial" w:hAnsi="Arial"/>
        </w:rPr>
      </w:pPr>
      <w:r w:rsidRPr="00E552D8">
        <w:rPr>
          <w:rFonts w:ascii="Arial" w:hAnsi="Arial"/>
        </w:rPr>
        <w:t>z dnia 16 lutego 2023 r.</w:t>
      </w:r>
      <w:bookmarkEnd w:id="0"/>
      <w:bookmarkEnd w:id="1"/>
      <w:bookmarkEnd w:id="2"/>
      <w:bookmarkEnd w:id="3"/>
    </w:p>
    <w:p w14:paraId="56B9D21F" w14:textId="11A9AD65" w:rsidR="00692E6D" w:rsidRDefault="002E0F68" w:rsidP="00E552D8">
      <w:pPr>
        <w:pStyle w:val="Nagwek1"/>
      </w:pPr>
      <w:r>
        <w:br/>
      </w:r>
      <w:r w:rsidR="00C85BE5" w:rsidRPr="00824A03">
        <w:t>w sprawie odwołania dyrektora</w:t>
      </w:r>
      <w:r w:rsidR="00E470EB" w:rsidRPr="00824A03">
        <w:t xml:space="preserve"> </w:t>
      </w:r>
      <w:r w:rsidR="00953341" w:rsidRPr="00824A03">
        <w:t xml:space="preserve">Wojewódzkiego Ośrodka Terapii Uzależnień </w:t>
      </w:r>
      <w:r w:rsidR="00C85BE5" w:rsidRPr="00824A03">
        <w:br/>
        <w:t>w Rzeszowie</w:t>
      </w:r>
      <w:r w:rsidR="004A63DE">
        <w:t>.</w:t>
      </w:r>
    </w:p>
    <w:p w14:paraId="20C56919" w14:textId="240F4566" w:rsidR="00C85BE5" w:rsidRDefault="002E0F68" w:rsidP="00692E6D">
      <w:pPr>
        <w:pStyle w:val="Nagwek2"/>
      </w:pPr>
      <w:r>
        <w:br/>
      </w:r>
      <w:r w:rsidR="00C85BE5" w:rsidRPr="00824A03">
        <w:t xml:space="preserve">Na podstawie art. 41 ust. 2 pkt 6 ustawy z dnia 5 czerwca 1998 r. o samorządzie województwa </w:t>
      </w:r>
      <w:r w:rsidR="00CA78A3">
        <w:t>(</w:t>
      </w:r>
      <w:r w:rsidR="00C85BE5" w:rsidRPr="00824A03">
        <w:t>Dz. U. z 2</w:t>
      </w:r>
      <w:r w:rsidR="00C1009E" w:rsidRPr="00824A03">
        <w:t>022</w:t>
      </w:r>
      <w:r w:rsidR="00C85BE5" w:rsidRPr="00824A03">
        <w:t xml:space="preserve"> r., poz. </w:t>
      </w:r>
      <w:r w:rsidR="00C1009E" w:rsidRPr="00824A03">
        <w:t>2094</w:t>
      </w:r>
      <w:r w:rsidR="00CA78A3">
        <w:t>)</w:t>
      </w:r>
      <w:r w:rsidR="00C85BE5" w:rsidRPr="00824A03">
        <w:t xml:space="preserve">, art. 46 ust. 3 ustawy z dnia 15 kwietnia 2011 r. o działalności  leczniczej </w:t>
      </w:r>
      <w:r w:rsidR="00CA78A3">
        <w:t>(</w:t>
      </w:r>
      <w:r w:rsidR="00C85BE5" w:rsidRPr="00824A03">
        <w:t>Dz. U. z 202</w:t>
      </w:r>
      <w:r w:rsidR="00C1009E" w:rsidRPr="00824A03">
        <w:t>2</w:t>
      </w:r>
      <w:r w:rsidR="00C85BE5" w:rsidRPr="00824A03">
        <w:t xml:space="preserve"> r., poz. </w:t>
      </w:r>
      <w:r w:rsidR="00C1009E" w:rsidRPr="00824A03">
        <w:t>633</w:t>
      </w:r>
      <w:r w:rsidR="00C85BE5" w:rsidRPr="00824A03">
        <w:t xml:space="preserve"> z późn.zm.</w:t>
      </w:r>
      <w:r w:rsidR="00CA78A3">
        <w:t>)</w:t>
      </w:r>
      <w:r w:rsidR="00C85BE5" w:rsidRPr="00824A03">
        <w:t xml:space="preserve"> oraz art. 30 § 1 pkt 1 i art. 70 § 1 i §1</w:t>
      </w:r>
      <w:r w:rsidR="00C85BE5" w:rsidRPr="00824A03">
        <w:rPr>
          <w:vertAlign w:val="superscript"/>
        </w:rPr>
        <w:t>1</w:t>
      </w:r>
      <w:r w:rsidR="00C85BE5" w:rsidRPr="00824A03">
        <w:t xml:space="preserve"> w związku z art. 69 ustawy z dnia 26 czerwca 1974 r. Kodeks pracy</w:t>
      </w:r>
      <w:r w:rsidR="00CA78A3">
        <w:t>(</w:t>
      </w:r>
      <w:proofErr w:type="spellStart"/>
      <w:r w:rsidR="00C85BE5" w:rsidRPr="00824A03">
        <w:t>Dz.U.z</w:t>
      </w:r>
      <w:proofErr w:type="spellEnd"/>
      <w:r w:rsidR="00CA78A3">
        <w:t xml:space="preserve"> </w:t>
      </w:r>
      <w:r w:rsidR="00C85BE5" w:rsidRPr="00824A03">
        <w:t>20</w:t>
      </w:r>
      <w:r w:rsidR="00C1009E" w:rsidRPr="00824A03">
        <w:t>22</w:t>
      </w:r>
      <w:r w:rsidR="00C85BE5" w:rsidRPr="00824A03">
        <w:t>r.poz.1</w:t>
      </w:r>
      <w:r w:rsidR="00C1009E" w:rsidRPr="00824A03">
        <w:t>510</w:t>
      </w:r>
      <w:r w:rsidR="00CA78A3">
        <w:t xml:space="preserve"> </w:t>
      </w:r>
      <w:r w:rsidR="00C85BE5" w:rsidRPr="00824A03">
        <w:t>z późn.zm.</w:t>
      </w:r>
      <w:r w:rsidR="00CA78A3">
        <w:t>)</w:t>
      </w:r>
    </w:p>
    <w:p w14:paraId="338123C8" w14:textId="6F0F8D78" w:rsidR="00C85BE5" w:rsidRDefault="00692E6D" w:rsidP="00692E6D">
      <w:pPr>
        <w:pStyle w:val="Nagwek2"/>
        <w:jc w:val="center"/>
        <w:rPr>
          <w:rFonts w:cs="Arial"/>
          <w:b/>
          <w:bCs/>
        </w:rPr>
      </w:pPr>
      <w:r>
        <w:br/>
      </w:r>
      <w:r w:rsidR="00C85BE5" w:rsidRPr="00692E6D">
        <w:rPr>
          <w:b/>
          <w:bCs/>
        </w:rPr>
        <w:t>Zarząd Województwa Podkarpackiego w Rzeszowie</w:t>
      </w:r>
      <w:r w:rsidRPr="00692E6D">
        <w:rPr>
          <w:b/>
          <w:bCs/>
        </w:rPr>
        <w:br/>
      </w:r>
      <w:r w:rsidR="00C85BE5">
        <w:rPr>
          <w:rFonts w:cs="Arial"/>
          <w:b/>
          <w:bCs/>
        </w:rPr>
        <w:t>uchwala, co następuje:</w:t>
      </w:r>
    </w:p>
    <w:p w14:paraId="42B32D87" w14:textId="77777777" w:rsidR="00FD1CFE" w:rsidRPr="00FD1CFE" w:rsidRDefault="00FD1CFE" w:rsidP="00FD1CFE"/>
    <w:p w14:paraId="7C467E7A" w14:textId="77777777" w:rsidR="00C85BE5" w:rsidRPr="00824A03" w:rsidRDefault="00C85BE5" w:rsidP="00824A03">
      <w:pPr>
        <w:pStyle w:val="Nagwek2"/>
        <w:jc w:val="center"/>
      </w:pPr>
      <w:r w:rsidRPr="00824A03">
        <w:t>§1</w:t>
      </w:r>
    </w:p>
    <w:p w14:paraId="376F11D2" w14:textId="77777777" w:rsidR="00C85BE5" w:rsidRDefault="00C85BE5" w:rsidP="00C85BE5">
      <w:pPr>
        <w:spacing w:line="360" w:lineRule="auto"/>
        <w:jc w:val="both"/>
        <w:rPr>
          <w:rFonts w:ascii="Arial" w:hAnsi="Arial" w:cs="Arial"/>
        </w:rPr>
      </w:pPr>
    </w:p>
    <w:p w14:paraId="3B0B76BD" w14:textId="1AE36F2D" w:rsidR="00C85BE5" w:rsidRDefault="008068CE" w:rsidP="00C85BE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C85BE5">
        <w:rPr>
          <w:rFonts w:ascii="Arial" w:hAnsi="Arial" w:cs="Arial"/>
        </w:rPr>
        <w:t xml:space="preserve"> dniem 2</w:t>
      </w:r>
      <w:r>
        <w:rPr>
          <w:rFonts w:ascii="Arial" w:hAnsi="Arial" w:cs="Arial"/>
        </w:rPr>
        <w:t>7</w:t>
      </w:r>
      <w:r w:rsidR="00C85BE5">
        <w:rPr>
          <w:rFonts w:ascii="Arial" w:hAnsi="Arial" w:cs="Arial"/>
        </w:rPr>
        <w:t xml:space="preserve"> l</w:t>
      </w:r>
      <w:r w:rsidR="00953341">
        <w:rPr>
          <w:rFonts w:ascii="Arial" w:hAnsi="Arial" w:cs="Arial"/>
        </w:rPr>
        <w:t>utego</w:t>
      </w:r>
      <w:r w:rsidR="00C85BE5">
        <w:rPr>
          <w:rFonts w:ascii="Arial" w:hAnsi="Arial" w:cs="Arial"/>
        </w:rPr>
        <w:t xml:space="preserve"> 202</w:t>
      </w:r>
      <w:r w:rsidR="003907FC">
        <w:rPr>
          <w:rFonts w:ascii="Arial" w:hAnsi="Arial" w:cs="Arial"/>
        </w:rPr>
        <w:t>3</w:t>
      </w:r>
      <w:r w:rsidR="00C85BE5">
        <w:rPr>
          <w:rFonts w:ascii="Arial" w:hAnsi="Arial" w:cs="Arial"/>
        </w:rPr>
        <w:t xml:space="preserve"> r. </w:t>
      </w:r>
      <w:r>
        <w:rPr>
          <w:rFonts w:ascii="Arial" w:hAnsi="Arial" w:cs="Arial"/>
        </w:rPr>
        <w:t>rozwiązuje się za porozumieniem stron stosunek pracy z </w:t>
      </w:r>
      <w:r w:rsidR="00C85BE5">
        <w:rPr>
          <w:rFonts w:ascii="Arial" w:hAnsi="Arial" w:cs="Arial"/>
        </w:rPr>
        <w:t>Pan</w:t>
      </w:r>
      <w:r>
        <w:rPr>
          <w:rFonts w:ascii="Arial" w:hAnsi="Arial" w:cs="Arial"/>
        </w:rPr>
        <w:t>em</w:t>
      </w:r>
      <w:r w:rsidR="001B3F95">
        <w:rPr>
          <w:rFonts w:ascii="Arial" w:hAnsi="Arial" w:cs="Arial"/>
        </w:rPr>
        <w:t xml:space="preserve"> </w:t>
      </w:r>
      <w:r w:rsidR="00953341">
        <w:rPr>
          <w:rFonts w:ascii="Arial" w:hAnsi="Arial" w:cs="Arial"/>
        </w:rPr>
        <w:t>Tadeusz</w:t>
      </w:r>
      <w:r>
        <w:rPr>
          <w:rFonts w:ascii="Arial" w:hAnsi="Arial" w:cs="Arial"/>
        </w:rPr>
        <w:t>em</w:t>
      </w:r>
      <w:r w:rsidR="00953341">
        <w:rPr>
          <w:rFonts w:ascii="Arial" w:hAnsi="Arial" w:cs="Arial"/>
        </w:rPr>
        <w:t xml:space="preserve"> Boratyn</w:t>
      </w:r>
      <w:r w:rsidR="00C85BE5">
        <w:rPr>
          <w:rFonts w:ascii="Arial" w:hAnsi="Arial" w:cs="Arial"/>
        </w:rPr>
        <w:t xml:space="preserve"> dyrektor</w:t>
      </w:r>
      <w:r w:rsidR="00E51223">
        <w:rPr>
          <w:rFonts w:ascii="Arial" w:hAnsi="Arial" w:cs="Arial"/>
        </w:rPr>
        <w:t>em</w:t>
      </w:r>
      <w:r w:rsidR="00C85BE5">
        <w:rPr>
          <w:rFonts w:ascii="Arial" w:hAnsi="Arial" w:cs="Arial"/>
        </w:rPr>
        <w:t xml:space="preserve"> Wojewódzkiego</w:t>
      </w:r>
      <w:r w:rsidR="00953341">
        <w:rPr>
          <w:rFonts w:ascii="Arial" w:hAnsi="Arial" w:cs="Arial"/>
        </w:rPr>
        <w:t xml:space="preserve"> Ośrodka Terapii Uzależnień</w:t>
      </w:r>
      <w:r w:rsidR="00C85BE5">
        <w:rPr>
          <w:rFonts w:ascii="Arial" w:hAnsi="Arial" w:cs="Arial"/>
        </w:rPr>
        <w:t xml:space="preserve"> w Rzeszowie</w:t>
      </w:r>
      <w:r>
        <w:rPr>
          <w:rFonts w:ascii="Arial" w:hAnsi="Arial" w:cs="Arial"/>
        </w:rPr>
        <w:t xml:space="preserve"> na jego wniosek.</w:t>
      </w:r>
    </w:p>
    <w:p w14:paraId="41D6F525" w14:textId="77777777" w:rsidR="00C85BE5" w:rsidRDefault="00C85BE5" w:rsidP="00C85BE5">
      <w:pPr>
        <w:jc w:val="center"/>
        <w:rPr>
          <w:rFonts w:ascii="Arial" w:hAnsi="Arial" w:cs="Arial"/>
        </w:rPr>
      </w:pPr>
    </w:p>
    <w:p w14:paraId="6E876707" w14:textId="77777777" w:rsidR="00C85BE5" w:rsidRDefault="00C85BE5" w:rsidP="00C85BE5">
      <w:pPr>
        <w:jc w:val="center"/>
        <w:rPr>
          <w:rFonts w:ascii="Arial" w:hAnsi="Arial" w:cs="Arial"/>
        </w:rPr>
      </w:pPr>
    </w:p>
    <w:p w14:paraId="5B886889" w14:textId="77777777" w:rsidR="00C85BE5" w:rsidRPr="00824A03" w:rsidRDefault="00C85BE5" w:rsidP="00824A03">
      <w:pPr>
        <w:pStyle w:val="Nagwek2"/>
        <w:jc w:val="center"/>
      </w:pPr>
      <w:r w:rsidRPr="00824A03">
        <w:t>§2</w:t>
      </w:r>
    </w:p>
    <w:p w14:paraId="1B1F2650" w14:textId="77777777" w:rsidR="00C85BE5" w:rsidRDefault="00C85BE5" w:rsidP="00C85BE5">
      <w:pPr>
        <w:spacing w:line="360" w:lineRule="auto"/>
        <w:jc w:val="both"/>
        <w:rPr>
          <w:rFonts w:ascii="Arial" w:hAnsi="Arial" w:cs="Arial"/>
        </w:rPr>
      </w:pPr>
    </w:p>
    <w:p w14:paraId="150D9D09" w14:textId="77777777" w:rsidR="00C85BE5" w:rsidRDefault="00C85BE5" w:rsidP="00C85BE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464E312B" w14:textId="77777777" w:rsidR="00C85BE5" w:rsidRDefault="00C85BE5" w:rsidP="00C85BE5">
      <w:pPr>
        <w:spacing w:line="360" w:lineRule="auto"/>
        <w:jc w:val="both"/>
        <w:rPr>
          <w:rFonts w:ascii="Arial" w:hAnsi="Arial" w:cs="Arial"/>
        </w:rPr>
      </w:pPr>
    </w:p>
    <w:p w14:paraId="40C122BA" w14:textId="77777777" w:rsidR="00C85BE5" w:rsidRPr="00824A03" w:rsidRDefault="00C85BE5" w:rsidP="00824A03">
      <w:pPr>
        <w:pStyle w:val="Nagwek2"/>
        <w:jc w:val="center"/>
      </w:pPr>
      <w:r w:rsidRPr="00824A03">
        <w:t>§3</w:t>
      </w:r>
    </w:p>
    <w:p w14:paraId="4C5E06D2" w14:textId="77777777" w:rsidR="00C85BE5" w:rsidRDefault="00C85BE5" w:rsidP="00C85BE5">
      <w:pPr>
        <w:spacing w:line="360" w:lineRule="auto"/>
        <w:jc w:val="both"/>
        <w:rPr>
          <w:rFonts w:ascii="Arial" w:hAnsi="Arial" w:cs="Arial"/>
        </w:rPr>
      </w:pPr>
    </w:p>
    <w:p w14:paraId="4E388A8B" w14:textId="77777777" w:rsidR="00C85BE5" w:rsidRDefault="00C85BE5" w:rsidP="00C85BE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A27D1AE" w14:textId="77777777" w:rsidR="00C85BE5" w:rsidRDefault="00C85BE5" w:rsidP="00C85BE5">
      <w:pPr>
        <w:ind w:firstLine="708"/>
        <w:jc w:val="both"/>
        <w:rPr>
          <w:rFonts w:ascii="Arial" w:hAnsi="Arial" w:cs="Arial"/>
        </w:rPr>
      </w:pPr>
    </w:p>
    <w:p w14:paraId="47FE0807" w14:textId="77777777" w:rsidR="005C711D" w:rsidRPr="002F72C3" w:rsidRDefault="005C711D" w:rsidP="005C711D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2F72C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86D785" w14:textId="77777777" w:rsidR="005C711D" w:rsidRPr="002F72C3" w:rsidRDefault="005C711D" w:rsidP="005C711D">
      <w:pPr>
        <w:rPr>
          <w:rFonts w:ascii="Arial" w:eastAsiaTheme="minorEastAsia" w:hAnsi="Arial" w:cs="Arial"/>
          <w:sz w:val="22"/>
        </w:rPr>
      </w:pPr>
      <w:r w:rsidRPr="002F72C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7DF720ED" w14:textId="77777777" w:rsidR="00C85BE5" w:rsidRDefault="00C85BE5" w:rsidP="00C85BE5">
      <w:pPr>
        <w:ind w:firstLine="708"/>
        <w:jc w:val="both"/>
        <w:rPr>
          <w:rFonts w:ascii="Arial" w:hAnsi="Arial" w:cs="Arial"/>
        </w:rPr>
      </w:pPr>
    </w:p>
    <w:p w14:paraId="0CB723B4" w14:textId="77777777" w:rsidR="00C85BE5" w:rsidRDefault="00C85BE5" w:rsidP="00C85BE5">
      <w:pPr>
        <w:ind w:firstLine="708"/>
        <w:jc w:val="both"/>
        <w:rPr>
          <w:rFonts w:ascii="Arial" w:hAnsi="Arial" w:cs="Arial"/>
        </w:rPr>
      </w:pPr>
    </w:p>
    <w:p w14:paraId="6DC70F63" w14:textId="77777777" w:rsidR="00C85BE5" w:rsidRDefault="00C85BE5" w:rsidP="00C85BE5">
      <w:pPr>
        <w:ind w:firstLine="708"/>
        <w:jc w:val="both"/>
        <w:rPr>
          <w:rFonts w:ascii="Arial" w:hAnsi="Arial" w:cs="Arial"/>
        </w:rPr>
      </w:pPr>
    </w:p>
    <w:p w14:paraId="08A64846" w14:textId="77777777" w:rsidR="00C85BE5" w:rsidRDefault="00C85BE5" w:rsidP="00C85BE5">
      <w:pPr>
        <w:ind w:firstLine="708"/>
        <w:jc w:val="both"/>
        <w:rPr>
          <w:rFonts w:ascii="Arial" w:hAnsi="Arial" w:cs="Arial"/>
        </w:rPr>
      </w:pPr>
    </w:p>
    <w:p w14:paraId="6E2F49EB" w14:textId="77777777" w:rsidR="00C85BE5" w:rsidRDefault="00C85BE5" w:rsidP="00C85BE5">
      <w:pPr>
        <w:ind w:firstLine="708"/>
        <w:jc w:val="both"/>
        <w:rPr>
          <w:rFonts w:ascii="Arial" w:hAnsi="Arial" w:cs="Arial"/>
        </w:rPr>
      </w:pPr>
    </w:p>
    <w:p w14:paraId="7FC90C5F" w14:textId="28577EAB" w:rsidR="00692E6D" w:rsidRDefault="00692E6D" w:rsidP="008068CE">
      <w:pPr>
        <w:rPr>
          <w:rFonts w:ascii="Arial" w:hAnsi="Arial" w:cs="Arial"/>
          <w:color w:val="C00000"/>
        </w:rPr>
      </w:pPr>
    </w:p>
    <w:p w14:paraId="3FA3279C" w14:textId="77777777" w:rsidR="008068CE" w:rsidRDefault="008068CE" w:rsidP="008068CE">
      <w:pPr>
        <w:rPr>
          <w:rFonts w:ascii="Arial" w:hAnsi="Arial" w:cs="Arial"/>
          <w:b/>
        </w:rPr>
      </w:pPr>
    </w:p>
    <w:p w14:paraId="1C22DD2C" w14:textId="77777777" w:rsidR="00692E6D" w:rsidRDefault="00692E6D" w:rsidP="00C85BE5">
      <w:pPr>
        <w:jc w:val="center"/>
        <w:rPr>
          <w:rFonts w:ascii="Arial" w:hAnsi="Arial" w:cs="Arial"/>
          <w:b/>
        </w:rPr>
      </w:pPr>
    </w:p>
    <w:p w14:paraId="274FDDE5" w14:textId="77777777" w:rsidR="00E552D8" w:rsidRDefault="00E552D8" w:rsidP="00C85BE5">
      <w:pPr>
        <w:jc w:val="center"/>
        <w:rPr>
          <w:rFonts w:ascii="Arial" w:hAnsi="Arial" w:cs="Arial"/>
          <w:b/>
        </w:rPr>
      </w:pPr>
    </w:p>
    <w:p w14:paraId="3008E4E5" w14:textId="77777777" w:rsidR="00CA78A3" w:rsidRDefault="00CA78A3" w:rsidP="00C85BE5">
      <w:pPr>
        <w:jc w:val="center"/>
        <w:rPr>
          <w:rFonts w:ascii="Arial" w:hAnsi="Arial" w:cs="Arial"/>
          <w:b/>
        </w:rPr>
      </w:pPr>
    </w:p>
    <w:sectPr w:rsidR="00CA78A3" w:rsidSect="002E0F68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0B"/>
    <w:rsid w:val="0009737F"/>
    <w:rsid w:val="001A3FD7"/>
    <w:rsid w:val="001B3F95"/>
    <w:rsid w:val="002C784E"/>
    <w:rsid w:val="002E0F68"/>
    <w:rsid w:val="003907FC"/>
    <w:rsid w:val="0046550D"/>
    <w:rsid w:val="004A63DE"/>
    <w:rsid w:val="005C711D"/>
    <w:rsid w:val="005D760B"/>
    <w:rsid w:val="00692E6D"/>
    <w:rsid w:val="00703381"/>
    <w:rsid w:val="007A7184"/>
    <w:rsid w:val="008068CE"/>
    <w:rsid w:val="00824A03"/>
    <w:rsid w:val="0086725F"/>
    <w:rsid w:val="00953341"/>
    <w:rsid w:val="009A1EC6"/>
    <w:rsid w:val="009A72D6"/>
    <w:rsid w:val="00C1009E"/>
    <w:rsid w:val="00C85BE5"/>
    <w:rsid w:val="00CA78A3"/>
    <w:rsid w:val="00E470EB"/>
    <w:rsid w:val="00E51223"/>
    <w:rsid w:val="00E552D8"/>
    <w:rsid w:val="00ED0ED0"/>
    <w:rsid w:val="00FD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6512"/>
  <w15:chartTrackingRefBased/>
  <w15:docId w15:val="{F3BC0682-D754-4F6F-BB7E-956F6252F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2E6D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2E6D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C85BE5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C85BE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92E6D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92E6D"/>
    <w:rPr>
      <w:rFonts w:ascii="Arial" w:eastAsiaTheme="majorEastAsia" w:hAnsi="Arial" w:cstheme="majorBidi"/>
      <w:sz w:val="24"/>
      <w:szCs w:val="2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9737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9737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8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462_9596_23</dc:title>
  <dc:subject/>
  <dc:creator>Baran Danuta</dc:creator>
  <cp:keywords/>
  <dc:description/>
  <cp:lastModifiedBy>.</cp:lastModifiedBy>
  <cp:revision>7</cp:revision>
  <cp:lastPrinted>2023-02-16T14:30:00Z</cp:lastPrinted>
  <dcterms:created xsi:type="dcterms:W3CDTF">2023-02-13T07:24:00Z</dcterms:created>
  <dcterms:modified xsi:type="dcterms:W3CDTF">2023-02-21T13:13:00Z</dcterms:modified>
</cp:coreProperties>
</file>