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94E536" w14:textId="39A6F518" w:rsidR="0050371E" w:rsidRPr="0050371E" w:rsidRDefault="0050371E" w:rsidP="0050371E">
      <w:pPr>
        <w:jc w:val="center"/>
        <w:rPr>
          <w:rFonts w:cs="Times New Roman"/>
          <w:b/>
          <w:bCs/>
          <w:szCs w:val="24"/>
        </w:rPr>
      </w:pPr>
      <w:bookmarkStart w:id="0" w:name="_Hlk96931572"/>
      <w:bookmarkStart w:id="1" w:name="_Hlk1380534"/>
      <w:bookmarkStart w:id="2" w:name="_Hlk58590021"/>
      <w:bookmarkStart w:id="3" w:name="_Hlk97711029"/>
      <w:r w:rsidRPr="0050371E">
        <w:rPr>
          <w:rFonts w:cs="Times New Roman"/>
          <w:b/>
          <w:bCs/>
          <w:szCs w:val="24"/>
        </w:rPr>
        <w:t xml:space="preserve">UCHWAŁA Nr 468/ </w:t>
      </w:r>
      <w:r w:rsidR="005D3AFB">
        <w:rPr>
          <w:rFonts w:cs="Times New Roman"/>
          <w:b/>
          <w:bCs/>
          <w:szCs w:val="24"/>
        </w:rPr>
        <w:t>9732</w:t>
      </w:r>
      <w:r w:rsidRPr="0050371E">
        <w:rPr>
          <w:rFonts w:cs="Times New Roman"/>
          <w:b/>
          <w:bCs/>
          <w:szCs w:val="24"/>
        </w:rPr>
        <w:t xml:space="preserve"> /23</w:t>
      </w:r>
    </w:p>
    <w:p w14:paraId="552A2C7F" w14:textId="77777777" w:rsidR="0050371E" w:rsidRPr="0050371E" w:rsidRDefault="0050371E" w:rsidP="0050371E">
      <w:pPr>
        <w:jc w:val="center"/>
        <w:rPr>
          <w:rFonts w:cs="Times New Roman"/>
          <w:b/>
          <w:bCs/>
          <w:szCs w:val="24"/>
        </w:rPr>
      </w:pPr>
      <w:r w:rsidRPr="0050371E">
        <w:rPr>
          <w:rFonts w:cs="Times New Roman"/>
          <w:b/>
          <w:bCs/>
          <w:szCs w:val="24"/>
        </w:rPr>
        <w:t>ZARZĄDU WOJEWÓDZTWA PODKARPACKIEGO</w:t>
      </w:r>
    </w:p>
    <w:p w14:paraId="4DF9E2EC" w14:textId="77777777" w:rsidR="0050371E" w:rsidRPr="0050371E" w:rsidRDefault="0050371E" w:rsidP="0050371E">
      <w:pPr>
        <w:jc w:val="center"/>
        <w:rPr>
          <w:rFonts w:cs="Times New Roman"/>
          <w:szCs w:val="24"/>
        </w:rPr>
      </w:pPr>
      <w:r w:rsidRPr="0050371E">
        <w:rPr>
          <w:rFonts w:cs="Times New Roman"/>
          <w:b/>
          <w:bCs/>
          <w:szCs w:val="24"/>
        </w:rPr>
        <w:t>w RZESZOWIE</w:t>
      </w:r>
    </w:p>
    <w:p w14:paraId="068348F6" w14:textId="77777777" w:rsidR="0050371E" w:rsidRPr="0050371E" w:rsidRDefault="0050371E" w:rsidP="0050371E">
      <w:pPr>
        <w:jc w:val="center"/>
        <w:rPr>
          <w:rFonts w:cs="Times New Roman"/>
          <w:szCs w:val="24"/>
        </w:rPr>
      </w:pPr>
      <w:r w:rsidRPr="0050371E">
        <w:rPr>
          <w:rFonts w:cs="Times New Roman"/>
          <w:szCs w:val="24"/>
        </w:rPr>
        <w:t>z dnia 7 marca 2023 r.</w:t>
      </w:r>
    </w:p>
    <w:bookmarkEnd w:id="0"/>
    <w:bookmarkEnd w:id="1"/>
    <w:bookmarkEnd w:id="2"/>
    <w:bookmarkEnd w:id="3"/>
    <w:p w14:paraId="4DBD92DC" w14:textId="77777777" w:rsidR="003713FB" w:rsidRPr="00921E77" w:rsidRDefault="003713FB" w:rsidP="0050371E">
      <w:pPr>
        <w:pStyle w:val="Tytu"/>
        <w:jc w:val="left"/>
        <w:rPr>
          <w:b w:val="0"/>
        </w:rPr>
      </w:pPr>
    </w:p>
    <w:p w14:paraId="4486BD60" w14:textId="77777777" w:rsidR="003713FB" w:rsidRPr="00921E77" w:rsidRDefault="003713FB" w:rsidP="003713FB">
      <w:pPr>
        <w:pStyle w:val="WW-Tekstpodstawowy2"/>
      </w:pPr>
    </w:p>
    <w:p w14:paraId="001BF0F5" w14:textId="144E53D5" w:rsidR="003713FB" w:rsidRDefault="003713FB" w:rsidP="003713FB">
      <w:pPr>
        <w:pStyle w:val="WW-Tekstpodstawowy2"/>
        <w:jc w:val="center"/>
        <w:rPr>
          <w:b/>
          <w:bCs/>
        </w:rPr>
      </w:pPr>
      <w:bookmarkStart w:id="4" w:name="_Hlk121391428"/>
      <w:r w:rsidRPr="00921E77">
        <w:rPr>
          <w:b/>
          <w:bCs/>
        </w:rPr>
        <w:t xml:space="preserve">w sprawie </w:t>
      </w:r>
      <w:r w:rsidR="00AC6EBF">
        <w:rPr>
          <w:b/>
          <w:bCs/>
        </w:rPr>
        <w:t xml:space="preserve">nawiązania partnerstwa i przystąpienia </w:t>
      </w:r>
      <w:r w:rsidR="00FA00E7">
        <w:rPr>
          <w:b/>
          <w:bCs/>
        </w:rPr>
        <w:t xml:space="preserve">do współpracy w celu realizacji przedsięwzięcia </w:t>
      </w:r>
      <w:r w:rsidR="0089440A">
        <w:rPr>
          <w:b/>
          <w:bCs/>
        </w:rPr>
        <w:t>„Branżowe Centrum Umiejętności w dziedzinie pomocy społecznej”</w:t>
      </w:r>
    </w:p>
    <w:bookmarkEnd w:id="4"/>
    <w:p w14:paraId="181F1029" w14:textId="77777777" w:rsidR="003713FB" w:rsidRPr="00921E77" w:rsidRDefault="003713FB" w:rsidP="003713FB">
      <w:pPr>
        <w:pStyle w:val="WW-Tekstpodstawowy2"/>
        <w:jc w:val="center"/>
        <w:rPr>
          <w:bCs/>
        </w:rPr>
      </w:pPr>
    </w:p>
    <w:p w14:paraId="7ABBBCF9" w14:textId="092F8D51" w:rsidR="003713FB" w:rsidRDefault="003713FB" w:rsidP="00E171BC">
      <w:pPr>
        <w:pStyle w:val="Tekstpodstawowy"/>
        <w:jc w:val="both"/>
      </w:pPr>
      <w:r w:rsidRPr="00921E77">
        <w:t>Na podstawie art. 41 ust. 1 ustawy z dnia 5 czerwca 1998 r. o samorządzie województwa (Dz.</w:t>
      </w:r>
      <w:r w:rsidR="00CD047A">
        <w:t>U. z 2022 r. poz. 2094</w:t>
      </w:r>
      <w:r w:rsidRPr="00921E77">
        <w:t>.)</w:t>
      </w:r>
      <w:r>
        <w:t>,</w:t>
      </w:r>
    </w:p>
    <w:p w14:paraId="2DFEA279" w14:textId="77777777" w:rsidR="003713FB" w:rsidRPr="00921E77" w:rsidRDefault="003713FB" w:rsidP="003713FB">
      <w:pPr>
        <w:jc w:val="both"/>
        <w:textAlignment w:val="top"/>
      </w:pPr>
    </w:p>
    <w:p w14:paraId="1CABC517" w14:textId="04A5DFC9" w:rsidR="003713FB" w:rsidRPr="00E171BC" w:rsidRDefault="003713FB" w:rsidP="003713FB">
      <w:pPr>
        <w:jc w:val="center"/>
        <w:rPr>
          <w:b/>
        </w:rPr>
      </w:pPr>
      <w:r w:rsidRPr="00E171BC">
        <w:rPr>
          <w:b/>
        </w:rPr>
        <w:t>Zarząd Województwa Podkarpackiego</w:t>
      </w:r>
      <w:r w:rsidR="0050371E">
        <w:rPr>
          <w:b/>
        </w:rPr>
        <w:t xml:space="preserve"> w Rzeszowie</w:t>
      </w:r>
    </w:p>
    <w:p w14:paraId="04B4C1A0" w14:textId="77777777" w:rsidR="003713FB" w:rsidRPr="00E171BC" w:rsidRDefault="003713FB" w:rsidP="003713FB">
      <w:pPr>
        <w:jc w:val="center"/>
        <w:rPr>
          <w:b/>
        </w:rPr>
      </w:pPr>
      <w:r w:rsidRPr="00E171BC">
        <w:rPr>
          <w:b/>
        </w:rPr>
        <w:t>uchwala, co następuje:</w:t>
      </w:r>
    </w:p>
    <w:p w14:paraId="2574C86E" w14:textId="77777777" w:rsidR="003713FB" w:rsidRPr="00921E77" w:rsidRDefault="003713FB" w:rsidP="003713FB">
      <w:pPr>
        <w:jc w:val="both"/>
      </w:pPr>
    </w:p>
    <w:p w14:paraId="0C39EB5F" w14:textId="369244EC" w:rsidR="003713FB" w:rsidRPr="00921E77" w:rsidRDefault="003713FB" w:rsidP="003713FB">
      <w:pPr>
        <w:jc w:val="center"/>
      </w:pPr>
      <w:r w:rsidRPr="00921E77">
        <w:t>§ 1</w:t>
      </w:r>
      <w:r w:rsidR="00BD009E">
        <w:t>.</w:t>
      </w:r>
    </w:p>
    <w:p w14:paraId="264C1399" w14:textId="04C9F83B" w:rsidR="00E275CA" w:rsidRDefault="003713FB" w:rsidP="00E275CA">
      <w:pPr>
        <w:jc w:val="both"/>
      </w:pPr>
      <w:r w:rsidRPr="00EC1C13">
        <w:t xml:space="preserve">Postanawia się </w:t>
      </w:r>
      <w:r w:rsidR="00E275CA">
        <w:t xml:space="preserve">nawiązać współpracę </w:t>
      </w:r>
      <w:r w:rsidR="0093002B">
        <w:t xml:space="preserve">ze Stowarzyszeniem Pomocy Dzieciom i Młodzieży Caritas z siedzibą w Przemyślu </w:t>
      </w:r>
      <w:r w:rsidR="00207B54">
        <w:t xml:space="preserve">w ramach konkursu Utworzenie i wsparcie funkcjonowania 120 branżowych centrów umiejętności, realizujących koncepcję centów </w:t>
      </w:r>
      <w:r w:rsidR="0093002B">
        <w:t>doskonałości zawodowej.</w:t>
      </w:r>
    </w:p>
    <w:p w14:paraId="5344A48F" w14:textId="674C4F84" w:rsidR="00221B25" w:rsidRDefault="00221B25" w:rsidP="00E275CA">
      <w:pPr>
        <w:jc w:val="both"/>
      </w:pPr>
    </w:p>
    <w:p w14:paraId="7593577D" w14:textId="5756D7AF" w:rsidR="00221B25" w:rsidRDefault="00221B25" w:rsidP="00D8112F">
      <w:pPr>
        <w:jc w:val="center"/>
      </w:pPr>
      <w:r>
        <w:t>§ 2.</w:t>
      </w:r>
    </w:p>
    <w:p w14:paraId="21E5B03D" w14:textId="4609A5C6" w:rsidR="0063103C" w:rsidRDefault="0044394C" w:rsidP="009B799C">
      <w:pPr>
        <w:numPr>
          <w:ilvl w:val="0"/>
          <w:numId w:val="4"/>
        </w:numPr>
        <w:tabs>
          <w:tab w:val="left" w:pos="180"/>
        </w:tabs>
        <w:ind w:left="284" w:hanging="284"/>
        <w:jc w:val="both"/>
        <w:rPr>
          <w:rFonts w:eastAsia="Calibri" w:cstheme="minorHAnsi"/>
          <w:bCs/>
        </w:rPr>
      </w:pPr>
      <w:r w:rsidRPr="0090621F">
        <w:rPr>
          <w:szCs w:val="24"/>
        </w:rPr>
        <w:t>Projekt, o którym mowa w § 1 będzie realizowan</w:t>
      </w:r>
      <w:r w:rsidR="006B0A76">
        <w:rPr>
          <w:szCs w:val="24"/>
        </w:rPr>
        <w:t>y</w:t>
      </w:r>
      <w:r w:rsidRPr="0090621F">
        <w:rPr>
          <w:szCs w:val="24"/>
        </w:rPr>
        <w:t xml:space="preserve"> w ramach </w:t>
      </w:r>
      <w:r w:rsidR="00936917" w:rsidRPr="0090621F">
        <w:rPr>
          <w:rFonts w:eastAsia="Calibri" w:cstheme="minorHAnsi"/>
          <w:bCs/>
        </w:rPr>
        <w:t>Krajowego Planu Odbudowy i Zwiększania Odporności, w Komponencie A „Odporność</w:t>
      </w:r>
      <w:r w:rsidR="00936917" w:rsidRPr="0090621F">
        <w:rPr>
          <w:rFonts w:eastAsia="Calibri" w:cstheme="minorHAnsi"/>
          <w:bCs/>
        </w:rPr>
        <w:br/>
        <w:t>i konkurencyjność gospodarki”, jako inwestycja A3.1.1 „Wsparcie rozwoju nowoczesnego kształcenia zawodowego, szkolnictwa wyższego oraz uczenia się przez całe życie”.</w:t>
      </w:r>
    </w:p>
    <w:p w14:paraId="61C6A64A" w14:textId="356115DB" w:rsidR="00221B25" w:rsidRPr="009B799C" w:rsidRDefault="00221B25" w:rsidP="009B799C">
      <w:pPr>
        <w:numPr>
          <w:ilvl w:val="0"/>
          <w:numId w:val="4"/>
        </w:numPr>
        <w:tabs>
          <w:tab w:val="left" w:pos="180"/>
        </w:tabs>
        <w:ind w:left="284" w:hanging="284"/>
        <w:jc w:val="both"/>
        <w:rPr>
          <w:szCs w:val="24"/>
        </w:rPr>
      </w:pPr>
      <w:r w:rsidRPr="009B799C">
        <w:rPr>
          <w:szCs w:val="24"/>
        </w:rPr>
        <w:t>Prace związane z przygotowaniem i realizacją projektu, o którym mowa w § 1</w:t>
      </w:r>
      <w:r w:rsidR="00884192" w:rsidRPr="009B799C">
        <w:rPr>
          <w:szCs w:val="24"/>
        </w:rPr>
        <w:t xml:space="preserve"> prowadzone będą przez Stowarzyszenie Pomocy Dzieciom i Młodzieży Caritas z</w:t>
      </w:r>
      <w:r w:rsidR="006B0A76" w:rsidRPr="009B799C">
        <w:rPr>
          <w:szCs w:val="24"/>
        </w:rPr>
        <w:t> </w:t>
      </w:r>
      <w:r w:rsidR="00884192" w:rsidRPr="009B799C">
        <w:rPr>
          <w:szCs w:val="24"/>
        </w:rPr>
        <w:t xml:space="preserve">siedzibą w Przemyślu </w:t>
      </w:r>
      <w:r w:rsidR="006B0A76" w:rsidRPr="009B799C">
        <w:rPr>
          <w:szCs w:val="24"/>
        </w:rPr>
        <w:t xml:space="preserve">- </w:t>
      </w:r>
      <w:r w:rsidRPr="009B799C">
        <w:rPr>
          <w:szCs w:val="24"/>
        </w:rPr>
        <w:t>lidera projektu</w:t>
      </w:r>
      <w:r w:rsidR="00DB4A6C" w:rsidRPr="009B799C">
        <w:rPr>
          <w:szCs w:val="24"/>
        </w:rPr>
        <w:t xml:space="preserve"> w partnerstwie </w:t>
      </w:r>
      <w:r w:rsidR="009B799C" w:rsidRPr="009B799C">
        <w:rPr>
          <w:szCs w:val="24"/>
        </w:rPr>
        <w:t>z</w:t>
      </w:r>
      <w:r w:rsidR="00DB4A6C" w:rsidRPr="009B799C">
        <w:rPr>
          <w:szCs w:val="24"/>
        </w:rPr>
        <w:t xml:space="preserve"> </w:t>
      </w:r>
      <w:r w:rsidR="00A15BAB" w:rsidRPr="009B799C">
        <w:rPr>
          <w:szCs w:val="24"/>
        </w:rPr>
        <w:t>Medyczno-Społeczn</w:t>
      </w:r>
      <w:r w:rsidR="00DB4A6C" w:rsidRPr="009B799C">
        <w:rPr>
          <w:szCs w:val="24"/>
        </w:rPr>
        <w:t xml:space="preserve">ym </w:t>
      </w:r>
      <w:r w:rsidR="00A15BAB" w:rsidRPr="009B799C">
        <w:rPr>
          <w:szCs w:val="24"/>
        </w:rPr>
        <w:t>Centrum Kształcenia Zawodowe</w:t>
      </w:r>
      <w:r w:rsidR="00DB4A6C" w:rsidRPr="009B799C">
        <w:rPr>
          <w:szCs w:val="24"/>
        </w:rPr>
        <w:t xml:space="preserve">go i Ustawicznego w Przemyślu </w:t>
      </w:r>
      <w:r w:rsidR="007A4DDF">
        <w:rPr>
          <w:szCs w:val="24"/>
        </w:rPr>
        <w:t>prowadzonym</w:t>
      </w:r>
      <w:r w:rsidR="00DB4A6C" w:rsidRPr="009B799C">
        <w:rPr>
          <w:szCs w:val="24"/>
        </w:rPr>
        <w:t xml:space="preserve"> przez Samorząd Województwa Podkarpackiego</w:t>
      </w:r>
      <w:r w:rsidR="009B799C" w:rsidRPr="009B799C">
        <w:rPr>
          <w:szCs w:val="24"/>
        </w:rPr>
        <w:t>.</w:t>
      </w:r>
    </w:p>
    <w:p w14:paraId="1CE64551" w14:textId="046953E5" w:rsidR="00221B25" w:rsidRDefault="009B799C" w:rsidP="0063103C">
      <w:pPr>
        <w:pStyle w:val="Akapitzlist"/>
        <w:numPr>
          <w:ilvl w:val="0"/>
          <w:numId w:val="4"/>
        </w:numPr>
        <w:ind w:left="284"/>
        <w:jc w:val="both"/>
        <w:rPr>
          <w:szCs w:val="24"/>
        </w:rPr>
      </w:pPr>
      <w:r>
        <w:rPr>
          <w:szCs w:val="24"/>
        </w:rPr>
        <w:t>Szczegółowe działania, które będą podejmowane w związku z realizacją i</w:t>
      </w:r>
      <w:r w:rsidR="00800B6F">
        <w:rPr>
          <w:szCs w:val="24"/>
        </w:rPr>
        <w:t> zarządzaniem przedsięwzięciem</w:t>
      </w:r>
      <w:r w:rsidR="003C194F">
        <w:rPr>
          <w:szCs w:val="24"/>
        </w:rPr>
        <w:t>, zasady finansowania oraz prawa i obowiązki par</w:t>
      </w:r>
      <w:r w:rsidR="00992561">
        <w:rPr>
          <w:szCs w:val="24"/>
        </w:rPr>
        <w:t>tnerów przedsięwzięcia określi umowa.</w:t>
      </w:r>
    </w:p>
    <w:p w14:paraId="48FE057F" w14:textId="29FD9530" w:rsidR="00221B25" w:rsidRDefault="00221B25" w:rsidP="0063103C">
      <w:pPr>
        <w:pStyle w:val="Akapitzlist"/>
        <w:numPr>
          <w:ilvl w:val="0"/>
          <w:numId w:val="4"/>
        </w:numPr>
        <w:ind w:left="284"/>
        <w:jc w:val="both"/>
        <w:rPr>
          <w:szCs w:val="24"/>
        </w:rPr>
      </w:pPr>
      <w:r>
        <w:rPr>
          <w:szCs w:val="24"/>
        </w:rPr>
        <w:t xml:space="preserve">Realizację projektu uzależnia się od uzyskania dofinansowania w ramach procedury </w:t>
      </w:r>
      <w:r w:rsidR="007A4DDF">
        <w:rPr>
          <w:szCs w:val="24"/>
        </w:rPr>
        <w:t>konkursowej</w:t>
      </w:r>
      <w:r>
        <w:rPr>
          <w:szCs w:val="24"/>
        </w:rPr>
        <w:t>.</w:t>
      </w:r>
    </w:p>
    <w:p w14:paraId="00512457" w14:textId="563C0BC9" w:rsidR="003C0BD5" w:rsidRPr="00B060EC" w:rsidRDefault="003C0BD5" w:rsidP="0063103C">
      <w:pPr>
        <w:pStyle w:val="Akapitzlist"/>
        <w:numPr>
          <w:ilvl w:val="0"/>
          <w:numId w:val="4"/>
        </w:numPr>
        <w:ind w:left="284"/>
        <w:jc w:val="both"/>
        <w:rPr>
          <w:szCs w:val="24"/>
        </w:rPr>
      </w:pPr>
      <w:r>
        <w:rPr>
          <w:szCs w:val="24"/>
        </w:rPr>
        <w:t xml:space="preserve">Wyraża się zgodę na podpisanie listy intencyjnego, którego projekt stanowi załącznik </w:t>
      </w:r>
      <w:r w:rsidR="001B7A75">
        <w:rPr>
          <w:szCs w:val="24"/>
        </w:rPr>
        <w:t>do uchwały.</w:t>
      </w:r>
    </w:p>
    <w:p w14:paraId="51469854" w14:textId="1C4EAE0D" w:rsidR="00221B25" w:rsidRDefault="00221B25" w:rsidP="0063103C">
      <w:pPr>
        <w:jc w:val="both"/>
      </w:pPr>
    </w:p>
    <w:p w14:paraId="5EDF2394" w14:textId="2435275D" w:rsidR="003713FB" w:rsidRPr="00921E77" w:rsidRDefault="003713FB" w:rsidP="0063103C">
      <w:pPr>
        <w:pStyle w:val="WW-Tekstpodstawowy2"/>
        <w:suppressAutoHyphens w:val="0"/>
        <w:jc w:val="center"/>
      </w:pPr>
      <w:r w:rsidRPr="00921E77">
        <w:t>§</w:t>
      </w:r>
      <w:r w:rsidR="001B7A75">
        <w:t xml:space="preserve"> 3. </w:t>
      </w:r>
    </w:p>
    <w:p w14:paraId="03C57165" w14:textId="1681807A" w:rsidR="003713FB" w:rsidRPr="00921E77" w:rsidRDefault="003713FB" w:rsidP="0063103C">
      <w:pPr>
        <w:pStyle w:val="WW-Tekstpodstawowy2"/>
        <w:suppressAutoHyphens w:val="0"/>
      </w:pPr>
      <w:r w:rsidRPr="00921E77">
        <w:t>Wykonanie uchwały powierza się Dyrektorowi Departamentu Edukacji i Kultury Urzędu Marszałkowskiego Województwa Podkarpackiego.</w:t>
      </w:r>
    </w:p>
    <w:p w14:paraId="489BE005" w14:textId="77777777" w:rsidR="003713FB" w:rsidRPr="00921E77" w:rsidRDefault="003713FB" w:rsidP="005A16A0">
      <w:pPr>
        <w:pStyle w:val="WW-Tekstpodstawowy2"/>
        <w:suppressAutoHyphens w:val="0"/>
        <w:ind w:left="720"/>
      </w:pPr>
    </w:p>
    <w:p w14:paraId="1EEDFFBA" w14:textId="2D8805FC" w:rsidR="003713FB" w:rsidRPr="00921E77" w:rsidRDefault="003713FB" w:rsidP="0063103C">
      <w:pPr>
        <w:pStyle w:val="WW-Tekstpodstawowy2"/>
        <w:suppressAutoHyphens w:val="0"/>
        <w:jc w:val="center"/>
      </w:pPr>
      <w:r w:rsidRPr="00921E77">
        <w:rPr>
          <w:rFonts w:cs="Arial"/>
        </w:rPr>
        <w:t>§</w:t>
      </w:r>
      <w:r w:rsidRPr="00921E77">
        <w:t xml:space="preserve"> </w:t>
      </w:r>
      <w:r w:rsidR="001B7A75">
        <w:t>4</w:t>
      </w:r>
      <w:r w:rsidR="00BD009E">
        <w:t>.</w:t>
      </w:r>
    </w:p>
    <w:p w14:paraId="226DC42B" w14:textId="77777777" w:rsidR="00FB3293" w:rsidRDefault="003713FB" w:rsidP="0050371E">
      <w:pPr>
        <w:pStyle w:val="WW-Tekstpodstawowy2"/>
        <w:suppressAutoHyphens w:val="0"/>
        <w:jc w:val="left"/>
      </w:pPr>
      <w:r w:rsidRPr="00921E77">
        <w:t>Uchwała wchodzi w życie z dniem podjęcia.</w:t>
      </w:r>
    </w:p>
    <w:p w14:paraId="18D2C9D2" w14:textId="77777777" w:rsidR="00FB3293" w:rsidRDefault="00FB3293" w:rsidP="0050371E">
      <w:pPr>
        <w:pStyle w:val="WW-Tekstpodstawowy2"/>
        <w:suppressAutoHyphens w:val="0"/>
        <w:jc w:val="left"/>
      </w:pPr>
    </w:p>
    <w:p w14:paraId="1CD22D0D" w14:textId="77777777" w:rsidR="00FB3293" w:rsidRPr="00C32AE9" w:rsidRDefault="00FB3293" w:rsidP="00FB3293">
      <w:pPr>
        <w:rPr>
          <w:rFonts w:eastAsia="Calibri"/>
          <w:sz w:val="23"/>
          <w:szCs w:val="23"/>
        </w:rPr>
      </w:pPr>
      <w:bookmarkStart w:id="5" w:name="_Hlk114218814"/>
      <w:r w:rsidRPr="00C32AE9">
        <w:rPr>
          <w:rFonts w:eastAsia="Calibri"/>
          <w:i/>
          <w:iCs/>
          <w:sz w:val="23"/>
          <w:szCs w:val="23"/>
        </w:rPr>
        <w:t xml:space="preserve">Podpisał: </w:t>
      </w:r>
    </w:p>
    <w:p w14:paraId="46171AD9" w14:textId="77777777" w:rsidR="00FB3293" w:rsidRPr="00C32AE9" w:rsidRDefault="00FB3293" w:rsidP="00FB3293">
      <w:pPr>
        <w:rPr>
          <w:rFonts w:eastAsiaTheme="minorEastAsia"/>
          <w:sz w:val="22"/>
        </w:rPr>
      </w:pPr>
      <w:r w:rsidRPr="00C32AE9">
        <w:rPr>
          <w:rFonts w:eastAsia="Calibri"/>
          <w:i/>
          <w:iCs/>
          <w:sz w:val="23"/>
          <w:szCs w:val="23"/>
        </w:rPr>
        <w:t>Piotr Pilch – Wicemarszałek Województwa Podkarpackiego</w:t>
      </w:r>
    </w:p>
    <w:p w14:paraId="1ADDB490" w14:textId="55255C10" w:rsidR="0050371E" w:rsidRPr="0050371E" w:rsidRDefault="0050371E" w:rsidP="0050371E">
      <w:pPr>
        <w:spacing w:line="276" w:lineRule="auto"/>
        <w:jc w:val="right"/>
        <w:rPr>
          <w:bCs/>
          <w:szCs w:val="24"/>
        </w:rPr>
      </w:pPr>
      <w:bookmarkStart w:id="6" w:name="_Hlk97711470"/>
      <w:bookmarkEnd w:id="5"/>
      <w:r w:rsidRPr="0050371E">
        <w:rPr>
          <w:bCs/>
          <w:szCs w:val="24"/>
        </w:rPr>
        <w:lastRenderedPageBreak/>
        <w:t>Załącznik do Uchwały Nr 468/</w:t>
      </w:r>
      <w:r w:rsidR="005D3AFB">
        <w:rPr>
          <w:bCs/>
          <w:szCs w:val="24"/>
        </w:rPr>
        <w:t>9732</w:t>
      </w:r>
      <w:r w:rsidRPr="0050371E">
        <w:rPr>
          <w:bCs/>
          <w:szCs w:val="24"/>
        </w:rPr>
        <w:t>/23</w:t>
      </w:r>
    </w:p>
    <w:p w14:paraId="4664A605" w14:textId="77777777" w:rsidR="0050371E" w:rsidRPr="0050371E" w:rsidRDefault="0050371E" w:rsidP="0050371E">
      <w:pPr>
        <w:spacing w:line="276" w:lineRule="auto"/>
        <w:jc w:val="right"/>
        <w:rPr>
          <w:bCs/>
          <w:szCs w:val="24"/>
        </w:rPr>
      </w:pPr>
      <w:r w:rsidRPr="0050371E">
        <w:rPr>
          <w:bCs/>
          <w:szCs w:val="24"/>
        </w:rPr>
        <w:t>Zarządu Województwa Podkarpackiego</w:t>
      </w:r>
    </w:p>
    <w:p w14:paraId="1E41E004" w14:textId="77777777" w:rsidR="0050371E" w:rsidRPr="0050371E" w:rsidRDefault="0050371E" w:rsidP="0050371E">
      <w:pPr>
        <w:spacing w:line="276" w:lineRule="auto"/>
        <w:jc w:val="right"/>
        <w:rPr>
          <w:bCs/>
          <w:szCs w:val="24"/>
        </w:rPr>
      </w:pPr>
      <w:r w:rsidRPr="0050371E">
        <w:rPr>
          <w:bCs/>
          <w:szCs w:val="24"/>
        </w:rPr>
        <w:t>w Rzeszowie</w:t>
      </w:r>
    </w:p>
    <w:p w14:paraId="1F968D0D" w14:textId="69820D32" w:rsidR="00932F12" w:rsidRPr="0050371E" w:rsidRDefault="0050371E" w:rsidP="0050371E">
      <w:pPr>
        <w:spacing w:line="276" w:lineRule="auto"/>
        <w:jc w:val="right"/>
        <w:rPr>
          <w:bCs/>
          <w:szCs w:val="24"/>
        </w:rPr>
      </w:pPr>
      <w:r w:rsidRPr="0050371E">
        <w:rPr>
          <w:bCs/>
          <w:szCs w:val="24"/>
        </w:rPr>
        <w:t xml:space="preserve">z dnia </w:t>
      </w:r>
      <w:r w:rsidRPr="0050371E">
        <w:rPr>
          <w:rFonts w:cs="Times New Roman"/>
          <w:szCs w:val="24"/>
        </w:rPr>
        <w:t xml:space="preserve">7 marca 2023 </w:t>
      </w:r>
      <w:r w:rsidRPr="0050371E">
        <w:rPr>
          <w:bCs/>
          <w:szCs w:val="24"/>
        </w:rPr>
        <w:t>r.</w:t>
      </w:r>
      <w:bookmarkEnd w:id="6"/>
    </w:p>
    <w:p w14:paraId="0F6EBC49" w14:textId="77777777" w:rsidR="0050371E" w:rsidRDefault="0050371E">
      <w:pPr>
        <w:rPr>
          <w:sz w:val="20"/>
        </w:rPr>
      </w:pPr>
    </w:p>
    <w:p w14:paraId="60B65A32" w14:textId="4EAF0C1A" w:rsidR="007507DF" w:rsidRPr="00A32A50" w:rsidRDefault="007507DF">
      <w:pPr>
        <w:rPr>
          <w:sz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C70166A" wp14:editId="6318B999">
            <wp:simplePos x="0" y="0"/>
            <wp:positionH relativeFrom="margin">
              <wp:posOffset>0</wp:posOffset>
            </wp:positionH>
            <wp:positionV relativeFrom="paragraph">
              <wp:posOffset>142240</wp:posOffset>
            </wp:positionV>
            <wp:extent cx="6151245" cy="756285"/>
            <wp:effectExtent l="0" t="0" r="1905" b="5715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245" cy="75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1CBCD51" w14:textId="52905CF0" w:rsidR="00932F12" w:rsidRDefault="00932F12"/>
    <w:p w14:paraId="5BA61216" w14:textId="77777777" w:rsidR="00A32A50" w:rsidRDefault="00A32A50" w:rsidP="00A32A50">
      <w:pPr>
        <w:spacing w:line="360" w:lineRule="auto"/>
        <w:jc w:val="center"/>
        <w:rPr>
          <w:rFonts w:ascii="Calibri" w:hAnsi="Calibri" w:cs="Calibri"/>
        </w:rPr>
      </w:pPr>
    </w:p>
    <w:tbl>
      <w:tblPr>
        <w:tblpPr w:leftFromText="141" w:rightFromText="141" w:vertAnchor="text" w:horzAnchor="margin" w:tblpY="-477"/>
        <w:tblW w:w="9837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9837"/>
      </w:tblGrid>
      <w:tr w:rsidR="00A32A50" w:rsidRPr="0098058E" w14:paraId="56C2D2B1" w14:textId="77777777" w:rsidTr="000F5110">
        <w:trPr>
          <w:cantSplit/>
        </w:trPr>
        <w:tc>
          <w:tcPr>
            <w:tcW w:w="9837" w:type="dxa"/>
            <w:shd w:val="pct20" w:color="auto" w:fill="auto"/>
          </w:tcPr>
          <w:p w14:paraId="0D10C0D8" w14:textId="77777777" w:rsidR="00A32A50" w:rsidRPr="0098058E" w:rsidRDefault="00A32A50" w:rsidP="000F5110">
            <w:pPr>
              <w:keepNext/>
              <w:tabs>
                <w:tab w:val="left" w:pos="284"/>
              </w:tabs>
              <w:spacing w:before="80" w:after="60" w:line="276" w:lineRule="auto"/>
              <w:jc w:val="center"/>
              <w:rPr>
                <w:rFonts w:asciiTheme="minorHAnsi" w:hAnsiTheme="minorHAnsi"/>
                <w:b/>
                <w:lang w:eastAsia="en-US"/>
              </w:rPr>
            </w:pPr>
            <w:r>
              <w:rPr>
                <w:rFonts w:asciiTheme="minorHAnsi" w:hAnsiTheme="minorHAnsi"/>
                <w:b/>
                <w:lang w:eastAsia="en-US"/>
              </w:rPr>
              <w:t>List intencyjny</w:t>
            </w:r>
          </w:p>
        </w:tc>
      </w:tr>
    </w:tbl>
    <w:p w14:paraId="0B19C14C" w14:textId="77777777" w:rsidR="00A32A50" w:rsidRPr="009F2793" w:rsidRDefault="00A32A50" w:rsidP="00A32A50">
      <w:pPr>
        <w:spacing w:line="360" w:lineRule="auto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9F2793">
        <w:rPr>
          <w:rFonts w:ascii="Calibri" w:hAnsi="Calibri" w:cs="Calibri"/>
          <w:sz w:val="22"/>
          <w:szCs w:val="22"/>
        </w:rPr>
        <w:t xml:space="preserve">List intencyjny dotyczący współpracy w ramach Konkursu </w:t>
      </w:r>
      <w:r w:rsidRPr="009F2793">
        <w:rPr>
          <w:rFonts w:asciiTheme="minorHAnsi" w:hAnsiTheme="minorHAnsi" w:cstheme="minorHAnsi"/>
          <w:b/>
          <w:bCs/>
          <w:sz w:val="22"/>
          <w:szCs w:val="22"/>
        </w:rPr>
        <w:t xml:space="preserve">Utworzenie i wsparcie funkcjonowania 120 branżowych centrów umiejętności (BCU), realizujących koncepcję centrów doskonałości zawodowej (CoVEs) </w:t>
      </w:r>
    </w:p>
    <w:p w14:paraId="761930C9" w14:textId="77777777" w:rsidR="00A32A50" w:rsidRPr="003A6C39" w:rsidRDefault="00A32A50" w:rsidP="00A32A50">
      <w:pPr>
        <w:pStyle w:val="Tytu"/>
        <w:rPr>
          <w:rFonts w:ascii="Calibri" w:hAnsi="Calibri" w:cs="Calibri"/>
          <w:i/>
          <w:sz w:val="20"/>
        </w:rPr>
      </w:pPr>
    </w:p>
    <w:p w14:paraId="3F71875B" w14:textId="77777777" w:rsidR="00A32A50" w:rsidRPr="003A6C39" w:rsidRDefault="00A32A50" w:rsidP="00A32A50">
      <w:pPr>
        <w:jc w:val="center"/>
        <w:rPr>
          <w:rFonts w:ascii="Calibri" w:hAnsi="Calibri" w:cs="Calibri"/>
          <w:sz w:val="20"/>
        </w:rPr>
      </w:pPr>
      <w:r w:rsidRPr="0069494B">
        <w:rPr>
          <w:rFonts w:ascii="Calibri" w:hAnsi="Calibri" w:cs="Calibri"/>
          <w:sz w:val="20"/>
        </w:rPr>
        <w:t xml:space="preserve">podpisany </w:t>
      </w:r>
      <w:r w:rsidRPr="003A6C39">
        <w:rPr>
          <w:rFonts w:ascii="Calibri" w:hAnsi="Calibri" w:cs="Calibri"/>
          <w:sz w:val="20"/>
        </w:rPr>
        <w:t>pomiędzy</w:t>
      </w:r>
    </w:p>
    <w:p w14:paraId="01627D1D" w14:textId="77777777" w:rsidR="00A32A50" w:rsidRPr="003A6C39" w:rsidRDefault="00A32A50" w:rsidP="00A32A50">
      <w:pPr>
        <w:jc w:val="center"/>
        <w:rPr>
          <w:rFonts w:ascii="Calibri" w:hAnsi="Calibri" w:cs="Calibri"/>
          <w:sz w:val="20"/>
        </w:rPr>
      </w:pPr>
    </w:p>
    <w:p w14:paraId="3A6666DA" w14:textId="77777777" w:rsidR="00A32A50" w:rsidRDefault="00A32A50" w:rsidP="00A32A50">
      <w:pPr>
        <w:jc w:val="both"/>
        <w:rPr>
          <w:rFonts w:ascii="Calibri" w:hAnsi="Calibri" w:cs="Calibri"/>
          <w:sz w:val="20"/>
        </w:rPr>
      </w:pPr>
      <w:r>
        <w:rPr>
          <w:rFonts w:ascii="Calibri" w:hAnsi="Calibri" w:cs="Calibri"/>
          <w:b/>
          <w:sz w:val="20"/>
        </w:rPr>
        <w:t xml:space="preserve">Stowarzyszeniem Pomocy Dzieciom i Młodzieży Caritas </w:t>
      </w:r>
      <w:r w:rsidRPr="00872961">
        <w:rPr>
          <w:rFonts w:ascii="Calibri" w:hAnsi="Calibri" w:cs="Calibri"/>
          <w:sz w:val="20"/>
        </w:rPr>
        <w:t>z siedzibą w Przemyślu, ul. Piotra Skargi 6, 37-700 Przemyśl, reprezentowan</w:t>
      </w:r>
      <w:r>
        <w:rPr>
          <w:rFonts w:ascii="Calibri" w:hAnsi="Calibri" w:cs="Calibri"/>
          <w:sz w:val="20"/>
        </w:rPr>
        <w:t>ym</w:t>
      </w:r>
      <w:r w:rsidRPr="00872961">
        <w:rPr>
          <w:rFonts w:ascii="Calibri" w:hAnsi="Calibri" w:cs="Calibri"/>
          <w:sz w:val="20"/>
        </w:rPr>
        <w:t xml:space="preserve"> przez: Justynę Piasecką</w:t>
      </w:r>
      <w:r>
        <w:rPr>
          <w:rFonts w:ascii="Calibri" w:hAnsi="Calibri" w:cs="Calibri"/>
          <w:sz w:val="20"/>
        </w:rPr>
        <w:t xml:space="preserve"> </w:t>
      </w:r>
      <w:r w:rsidRPr="00872961">
        <w:rPr>
          <w:rFonts w:ascii="Calibri" w:hAnsi="Calibri" w:cs="Calibri"/>
          <w:sz w:val="20"/>
        </w:rPr>
        <w:t>- Prezesa</w:t>
      </w:r>
      <w:r>
        <w:rPr>
          <w:rFonts w:ascii="Calibri" w:hAnsi="Calibri" w:cs="Calibri"/>
          <w:sz w:val="20"/>
        </w:rPr>
        <w:t xml:space="preserve"> Zarządu oraz Agatę Dziadkiewicz - Skarbnika, zwanym dalej „Liderem”</w:t>
      </w:r>
    </w:p>
    <w:p w14:paraId="05847E36" w14:textId="77777777" w:rsidR="00A32A50" w:rsidRPr="003A6C39" w:rsidRDefault="00A32A50" w:rsidP="00A32A50">
      <w:pPr>
        <w:jc w:val="both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a </w:t>
      </w:r>
    </w:p>
    <w:p w14:paraId="46EA815C" w14:textId="77777777" w:rsidR="00A32A50" w:rsidRPr="003A6C39" w:rsidRDefault="00A32A50" w:rsidP="00A32A50">
      <w:pPr>
        <w:jc w:val="both"/>
        <w:rPr>
          <w:rFonts w:ascii="Calibri" w:hAnsi="Calibri" w:cs="Calibri"/>
          <w:sz w:val="20"/>
        </w:rPr>
      </w:pPr>
    </w:p>
    <w:p w14:paraId="2D71728D" w14:textId="77777777" w:rsidR="00A32A50" w:rsidRPr="00010110" w:rsidRDefault="00A32A50" w:rsidP="00A32A50">
      <w:pPr>
        <w:jc w:val="center"/>
        <w:rPr>
          <w:rFonts w:ascii="Calibri" w:hAnsi="Calibri" w:cs="Calibri"/>
          <w:sz w:val="20"/>
        </w:rPr>
      </w:pPr>
      <w:r>
        <w:rPr>
          <w:rFonts w:ascii="Calibri" w:hAnsi="Calibri" w:cs="Calibri"/>
          <w:b/>
          <w:sz w:val="20"/>
        </w:rPr>
        <w:t xml:space="preserve">……………………………………………………………………………………………………………………………., </w:t>
      </w:r>
      <w:r w:rsidRPr="00010110">
        <w:rPr>
          <w:rFonts w:ascii="Calibri" w:hAnsi="Calibri" w:cs="Calibri"/>
          <w:sz w:val="20"/>
        </w:rPr>
        <w:t>zwan</w:t>
      </w:r>
      <w:r>
        <w:rPr>
          <w:rFonts w:ascii="Calibri" w:hAnsi="Calibri" w:cs="Calibri"/>
          <w:sz w:val="20"/>
        </w:rPr>
        <w:t>ym</w:t>
      </w:r>
      <w:r w:rsidRPr="00010110">
        <w:rPr>
          <w:rFonts w:ascii="Calibri" w:hAnsi="Calibri" w:cs="Calibri"/>
          <w:sz w:val="20"/>
        </w:rPr>
        <w:t xml:space="preserve"> dalej „Partnerem’</w:t>
      </w:r>
    </w:p>
    <w:p w14:paraId="744453AD" w14:textId="77777777" w:rsidR="00A32A50" w:rsidRPr="003A6C39" w:rsidRDefault="00A32A50" w:rsidP="00A32A50">
      <w:pPr>
        <w:pStyle w:val="Tytu"/>
        <w:jc w:val="left"/>
        <w:rPr>
          <w:rFonts w:ascii="Calibri" w:hAnsi="Calibri" w:cs="Calibri"/>
          <w:sz w:val="20"/>
        </w:rPr>
      </w:pPr>
    </w:p>
    <w:p w14:paraId="7C4B067C" w14:textId="77777777" w:rsidR="00A32A50" w:rsidRPr="003A6C39" w:rsidRDefault="00A32A50" w:rsidP="00A32A50">
      <w:pPr>
        <w:jc w:val="center"/>
        <w:rPr>
          <w:rFonts w:ascii="Calibri" w:hAnsi="Calibri" w:cs="Calibri"/>
          <w:b/>
          <w:sz w:val="20"/>
        </w:rPr>
      </w:pPr>
      <w:bookmarkStart w:id="7" w:name="_Toc225330828"/>
      <w:r w:rsidRPr="003A6C39">
        <w:rPr>
          <w:rFonts w:ascii="Calibri" w:hAnsi="Calibri" w:cs="Calibri"/>
          <w:b/>
          <w:sz w:val="20"/>
        </w:rPr>
        <w:t>Artykuł 1</w:t>
      </w:r>
      <w:bookmarkEnd w:id="7"/>
    </w:p>
    <w:p w14:paraId="6544BFF3" w14:textId="77777777" w:rsidR="00A32A50" w:rsidRDefault="00A32A50" w:rsidP="00A32A50">
      <w:pPr>
        <w:spacing w:after="120"/>
        <w:jc w:val="both"/>
        <w:rPr>
          <w:rFonts w:asciiTheme="minorHAnsi" w:eastAsia="Calibri" w:hAnsiTheme="minorHAnsi" w:cstheme="minorHAnsi"/>
          <w:bCs/>
          <w:sz w:val="20"/>
        </w:rPr>
      </w:pPr>
      <w:r w:rsidRPr="003A6C39">
        <w:rPr>
          <w:rFonts w:ascii="Calibri" w:hAnsi="Calibri" w:cs="Calibri"/>
          <w:sz w:val="20"/>
        </w:rPr>
        <w:t xml:space="preserve">Strony oświadczają, iż rozpoczęły negocjacje prowadzące do zawarcia umowy o współpracy w celu realizacji </w:t>
      </w:r>
      <w:r w:rsidRPr="003A6C39">
        <w:rPr>
          <w:rFonts w:ascii="Calibri" w:hAnsi="Calibri" w:cs="Calibri"/>
          <w:iCs/>
          <w:sz w:val="20"/>
        </w:rPr>
        <w:t>pr</w:t>
      </w:r>
      <w:r>
        <w:rPr>
          <w:rFonts w:ascii="Calibri" w:hAnsi="Calibri" w:cs="Calibri"/>
          <w:iCs/>
          <w:sz w:val="20"/>
        </w:rPr>
        <w:t>zedsięwzięcia</w:t>
      </w:r>
      <w:r>
        <w:rPr>
          <w:rFonts w:ascii="Calibri" w:hAnsi="Calibri" w:cs="Calibri"/>
          <w:sz w:val="20"/>
        </w:rPr>
        <w:t xml:space="preserve"> pn. „Branżowe Centrum Umiejętności w dziedzinie pomocy społecznej”. </w:t>
      </w:r>
      <w:r w:rsidRPr="0021193C">
        <w:rPr>
          <w:rFonts w:ascii="Calibri" w:hAnsi="Calibri" w:cs="Calibri"/>
          <w:sz w:val="20"/>
        </w:rPr>
        <w:t xml:space="preserve"> Pr</w:t>
      </w:r>
      <w:r>
        <w:rPr>
          <w:rFonts w:ascii="Calibri" w:hAnsi="Calibri" w:cs="Calibri"/>
          <w:sz w:val="20"/>
        </w:rPr>
        <w:t>zedsięwzięcie</w:t>
      </w:r>
      <w:r w:rsidRPr="0021193C">
        <w:rPr>
          <w:rFonts w:ascii="Calibri" w:hAnsi="Calibri" w:cs="Calibri"/>
          <w:sz w:val="20"/>
        </w:rPr>
        <w:t xml:space="preserve"> będzie realizowan</w:t>
      </w:r>
      <w:r>
        <w:rPr>
          <w:rFonts w:ascii="Calibri" w:hAnsi="Calibri" w:cs="Calibri"/>
          <w:sz w:val="20"/>
        </w:rPr>
        <w:t>e</w:t>
      </w:r>
      <w:r w:rsidRPr="0021193C">
        <w:rPr>
          <w:rFonts w:ascii="Calibri" w:hAnsi="Calibri" w:cs="Calibri"/>
          <w:sz w:val="20"/>
        </w:rPr>
        <w:t xml:space="preserve"> w ramach </w:t>
      </w:r>
      <w:r w:rsidRPr="006415B0">
        <w:rPr>
          <w:rFonts w:asciiTheme="minorHAnsi" w:eastAsia="Calibri" w:hAnsiTheme="minorHAnsi" w:cstheme="minorHAnsi"/>
          <w:bCs/>
          <w:sz w:val="20"/>
        </w:rPr>
        <w:t>K</w:t>
      </w:r>
      <w:r>
        <w:rPr>
          <w:rFonts w:asciiTheme="minorHAnsi" w:eastAsia="Calibri" w:hAnsiTheme="minorHAnsi" w:cstheme="minorHAnsi"/>
          <w:bCs/>
          <w:sz w:val="20"/>
        </w:rPr>
        <w:t xml:space="preserve">rajowego </w:t>
      </w:r>
      <w:r w:rsidRPr="006415B0">
        <w:rPr>
          <w:rFonts w:asciiTheme="minorHAnsi" w:eastAsia="Calibri" w:hAnsiTheme="minorHAnsi" w:cstheme="minorHAnsi"/>
          <w:bCs/>
          <w:sz w:val="20"/>
        </w:rPr>
        <w:t>P</w:t>
      </w:r>
      <w:r>
        <w:rPr>
          <w:rFonts w:asciiTheme="minorHAnsi" w:eastAsia="Calibri" w:hAnsiTheme="minorHAnsi" w:cstheme="minorHAnsi"/>
          <w:bCs/>
          <w:sz w:val="20"/>
        </w:rPr>
        <w:t xml:space="preserve">lanu </w:t>
      </w:r>
      <w:r w:rsidRPr="006415B0">
        <w:rPr>
          <w:rFonts w:asciiTheme="minorHAnsi" w:eastAsia="Calibri" w:hAnsiTheme="minorHAnsi" w:cstheme="minorHAnsi"/>
          <w:bCs/>
          <w:sz w:val="20"/>
        </w:rPr>
        <w:t>O</w:t>
      </w:r>
      <w:r>
        <w:rPr>
          <w:rFonts w:asciiTheme="minorHAnsi" w:eastAsia="Calibri" w:hAnsiTheme="minorHAnsi" w:cstheme="minorHAnsi"/>
          <w:bCs/>
          <w:sz w:val="20"/>
        </w:rPr>
        <w:t>dbudowy i Zwiększania Odporności</w:t>
      </w:r>
      <w:r w:rsidRPr="006415B0">
        <w:rPr>
          <w:rFonts w:asciiTheme="minorHAnsi" w:eastAsia="Calibri" w:hAnsiTheme="minorHAnsi" w:cstheme="minorHAnsi"/>
          <w:bCs/>
          <w:sz w:val="20"/>
        </w:rPr>
        <w:t xml:space="preserve">, w Komponencie A „Odporność </w:t>
      </w:r>
      <w:r>
        <w:rPr>
          <w:rFonts w:asciiTheme="minorHAnsi" w:eastAsia="Calibri" w:hAnsiTheme="minorHAnsi" w:cstheme="minorHAnsi"/>
          <w:bCs/>
          <w:sz w:val="20"/>
        </w:rPr>
        <w:br/>
      </w:r>
      <w:r w:rsidRPr="006415B0">
        <w:rPr>
          <w:rFonts w:asciiTheme="minorHAnsi" w:eastAsia="Calibri" w:hAnsiTheme="minorHAnsi" w:cstheme="minorHAnsi"/>
          <w:bCs/>
          <w:sz w:val="20"/>
        </w:rPr>
        <w:t>i konkurencyjność gospodarki”, jako inwestycj</w:t>
      </w:r>
      <w:r>
        <w:rPr>
          <w:rFonts w:asciiTheme="minorHAnsi" w:eastAsia="Calibri" w:hAnsiTheme="minorHAnsi" w:cstheme="minorHAnsi"/>
          <w:bCs/>
          <w:sz w:val="20"/>
        </w:rPr>
        <w:t>a</w:t>
      </w:r>
      <w:r w:rsidRPr="006415B0">
        <w:rPr>
          <w:rFonts w:asciiTheme="minorHAnsi" w:eastAsia="Calibri" w:hAnsiTheme="minorHAnsi" w:cstheme="minorHAnsi"/>
          <w:bCs/>
          <w:sz w:val="20"/>
        </w:rPr>
        <w:t xml:space="preserve"> A3.1.1 „Wsparcie rozwoju nowoczesnego kształcenia zawodowego, szkolnictwa wyższego oraz uczenia się przez całe życie”.</w:t>
      </w:r>
    </w:p>
    <w:p w14:paraId="1984C5B1" w14:textId="77777777" w:rsidR="00A32A50" w:rsidRDefault="00A32A50" w:rsidP="00A32A50">
      <w:pPr>
        <w:spacing w:after="120"/>
        <w:jc w:val="both"/>
        <w:rPr>
          <w:rFonts w:asciiTheme="minorHAnsi" w:eastAsia="Calibri" w:hAnsiTheme="minorHAnsi" w:cstheme="minorHAnsi"/>
          <w:bCs/>
          <w:sz w:val="20"/>
        </w:rPr>
      </w:pPr>
    </w:p>
    <w:p w14:paraId="15A0C6CF" w14:textId="77777777" w:rsidR="00A32A50" w:rsidRPr="00B802CC" w:rsidRDefault="00A32A50" w:rsidP="00A32A50">
      <w:pPr>
        <w:spacing w:after="120"/>
        <w:jc w:val="center"/>
        <w:rPr>
          <w:rFonts w:asciiTheme="minorHAnsi" w:eastAsia="Calibri" w:hAnsiTheme="minorHAnsi" w:cstheme="minorHAnsi"/>
          <w:b/>
          <w:sz w:val="20"/>
        </w:rPr>
      </w:pPr>
      <w:r w:rsidRPr="001A579A">
        <w:rPr>
          <w:rFonts w:asciiTheme="minorHAnsi" w:eastAsia="Calibri" w:hAnsiTheme="minorHAnsi" w:cstheme="minorHAnsi"/>
          <w:b/>
          <w:sz w:val="20"/>
        </w:rPr>
        <w:t>Artykuł 2</w:t>
      </w:r>
      <w:bookmarkStart w:id="8" w:name="_Toc225330829"/>
    </w:p>
    <w:p w14:paraId="53F7ACD1" w14:textId="77777777" w:rsidR="00A32A50" w:rsidRPr="00010110" w:rsidRDefault="00A32A50" w:rsidP="00A32A50">
      <w:pPr>
        <w:jc w:val="both"/>
        <w:rPr>
          <w:rFonts w:asciiTheme="minorHAnsi" w:eastAsia="Calibri" w:hAnsiTheme="minorHAnsi" w:cstheme="minorHAnsi"/>
          <w:bCs/>
          <w:sz w:val="20"/>
        </w:rPr>
      </w:pPr>
      <w:r>
        <w:rPr>
          <w:rFonts w:asciiTheme="minorHAnsi" w:eastAsia="Calibri" w:hAnsiTheme="minorHAnsi" w:cstheme="minorHAnsi"/>
          <w:bCs/>
          <w:sz w:val="20"/>
        </w:rPr>
        <w:t>P</w:t>
      </w:r>
      <w:r w:rsidRPr="00010110">
        <w:rPr>
          <w:rFonts w:asciiTheme="minorHAnsi" w:eastAsia="Calibri" w:hAnsiTheme="minorHAnsi" w:cstheme="minorHAnsi"/>
          <w:bCs/>
          <w:sz w:val="20"/>
        </w:rPr>
        <w:t>odział zadań</w:t>
      </w:r>
      <w:r>
        <w:rPr>
          <w:rFonts w:asciiTheme="minorHAnsi" w:eastAsia="Calibri" w:hAnsiTheme="minorHAnsi" w:cstheme="minorHAnsi"/>
          <w:bCs/>
          <w:sz w:val="20"/>
        </w:rPr>
        <w:t xml:space="preserve"> w partnerstwie</w:t>
      </w:r>
      <w:r w:rsidRPr="00010110">
        <w:rPr>
          <w:rFonts w:asciiTheme="minorHAnsi" w:eastAsia="Calibri" w:hAnsiTheme="minorHAnsi" w:cstheme="minorHAnsi"/>
          <w:bCs/>
          <w:sz w:val="20"/>
        </w:rPr>
        <w:t xml:space="preserve"> </w:t>
      </w:r>
      <w:r>
        <w:rPr>
          <w:rFonts w:asciiTheme="minorHAnsi" w:eastAsia="Calibri" w:hAnsiTheme="minorHAnsi" w:cstheme="minorHAnsi"/>
          <w:bCs/>
          <w:sz w:val="20"/>
        </w:rPr>
        <w:t>oraz</w:t>
      </w:r>
      <w:r w:rsidRPr="00010110">
        <w:rPr>
          <w:rFonts w:asciiTheme="minorHAnsi" w:eastAsia="Calibri" w:hAnsiTheme="minorHAnsi" w:cstheme="minorHAnsi"/>
          <w:bCs/>
          <w:sz w:val="20"/>
        </w:rPr>
        <w:t xml:space="preserve"> odpowiedzialnoś</w:t>
      </w:r>
      <w:r>
        <w:rPr>
          <w:rFonts w:asciiTheme="minorHAnsi" w:eastAsia="Calibri" w:hAnsiTheme="minorHAnsi" w:cstheme="minorHAnsi"/>
          <w:bCs/>
          <w:sz w:val="20"/>
        </w:rPr>
        <w:t>ć Lidera i Partnera:</w:t>
      </w:r>
    </w:p>
    <w:p w14:paraId="5FADC1EA" w14:textId="77777777" w:rsidR="00A32A50" w:rsidRDefault="00A32A50" w:rsidP="00A32A50">
      <w:pPr>
        <w:jc w:val="both"/>
        <w:rPr>
          <w:rFonts w:asciiTheme="minorHAnsi" w:eastAsia="Calibri" w:hAnsiTheme="minorHAnsi" w:cstheme="minorHAnsi"/>
          <w:bCs/>
          <w:sz w:val="20"/>
        </w:rPr>
      </w:pPr>
      <w:r w:rsidRPr="00010110">
        <w:rPr>
          <w:rFonts w:asciiTheme="minorHAnsi" w:eastAsia="Calibri" w:hAnsiTheme="minorHAnsi" w:cstheme="minorHAnsi"/>
          <w:bCs/>
          <w:sz w:val="20"/>
        </w:rPr>
        <w:t>Etap 1. Utworzenie Branżowego Centrum Umiejętności</w:t>
      </w:r>
      <w:r>
        <w:rPr>
          <w:rFonts w:asciiTheme="minorHAnsi" w:eastAsia="Calibri" w:hAnsiTheme="minorHAnsi" w:cstheme="minorHAnsi"/>
          <w:bCs/>
          <w:sz w:val="20"/>
        </w:rPr>
        <w:t>.</w:t>
      </w:r>
    </w:p>
    <w:p w14:paraId="27F50EBE" w14:textId="77777777" w:rsidR="00A32A50" w:rsidRPr="00010110" w:rsidRDefault="00A32A50" w:rsidP="00A32A50">
      <w:pPr>
        <w:jc w:val="both"/>
        <w:rPr>
          <w:rFonts w:asciiTheme="minorHAnsi" w:eastAsia="Calibri" w:hAnsiTheme="minorHAnsi" w:cstheme="minorHAnsi"/>
          <w:bCs/>
          <w:sz w:val="20"/>
        </w:rPr>
      </w:pPr>
      <w:r>
        <w:rPr>
          <w:rFonts w:asciiTheme="minorHAnsi" w:eastAsia="Calibri" w:hAnsiTheme="minorHAnsi" w:cstheme="minorHAnsi"/>
          <w:bCs/>
          <w:sz w:val="20"/>
        </w:rPr>
        <w:t>Działania mające na celu s</w:t>
      </w:r>
      <w:r w:rsidRPr="00010110">
        <w:rPr>
          <w:rFonts w:asciiTheme="minorHAnsi" w:eastAsia="Calibri" w:hAnsiTheme="minorHAnsi" w:cstheme="minorHAnsi"/>
          <w:bCs/>
          <w:sz w:val="20"/>
        </w:rPr>
        <w:t>tworzenie infrastruktury niezbędnej do uruchomienia i funkcjonowania BCU</w:t>
      </w:r>
      <w:r>
        <w:rPr>
          <w:rFonts w:asciiTheme="minorHAnsi" w:eastAsia="Calibri" w:hAnsiTheme="minorHAnsi" w:cstheme="minorHAnsi"/>
          <w:bCs/>
          <w:sz w:val="20"/>
        </w:rPr>
        <w:t xml:space="preserve"> realizowane będą wspólnie przez Lidera i Partnera. Lider i Partner ponosić</w:t>
      </w:r>
      <w:r w:rsidRPr="00010110">
        <w:rPr>
          <w:rFonts w:asciiTheme="minorHAnsi" w:eastAsia="Calibri" w:hAnsiTheme="minorHAnsi" w:cstheme="minorHAnsi"/>
          <w:bCs/>
          <w:sz w:val="20"/>
        </w:rPr>
        <w:t xml:space="preserve"> </w:t>
      </w:r>
      <w:r>
        <w:rPr>
          <w:rFonts w:asciiTheme="minorHAnsi" w:eastAsia="Calibri" w:hAnsiTheme="minorHAnsi" w:cstheme="minorHAnsi"/>
          <w:bCs/>
          <w:sz w:val="20"/>
        </w:rPr>
        <w:t xml:space="preserve">będą </w:t>
      </w:r>
      <w:r w:rsidRPr="00010110">
        <w:rPr>
          <w:rFonts w:asciiTheme="minorHAnsi" w:eastAsia="Calibri" w:hAnsiTheme="minorHAnsi" w:cstheme="minorHAnsi"/>
          <w:bCs/>
          <w:sz w:val="20"/>
        </w:rPr>
        <w:t xml:space="preserve">odpowiedzialność za </w:t>
      </w:r>
      <w:r>
        <w:rPr>
          <w:rFonts w:asciiTheme="minorHAnsi" w:eastAsia="Calibri" w:hAnsiTheme="minorHAnsi" w:cstheme="minorHAnsi"/>
          <w:bCs/>
          <w:sz w:val="20"/>
        </w:rPr>
        <w:t xml:space="preserve">prawidłową </w:t>
      </w:r>
      <w:r w:rsidRPr="00010110">
        <w:rPr>
          <w:rFonts w:asciiTheme="minorHAnsi" w:eastAsia="Calibri" w:hAnsiTheme="minorHAnsi" w:cstheme="minorHAnsi"/>
          <w:bCs/>
          <w:sz w:val="20"/>
        </w:rPr>
        <w:t xml:space="preserve">realizację niniejszego Etapu. </w:t>
      </w:r>
    </w:p>
    <w:p w14:paraId="7F43559A" w14:textId="77777777" w:rsidR="00A32A50" w:rsidRDefault="00A32A50" w:rsidP="00A32A50">
      <w:pPr>
        <w:jc w:val="both"/>
        <w:rPr>
          <w:rFonts w:asciiTheme="minorHAnsi" w:eastAsia="Calibri" w:hAnsiTheme="minorHAnsi" w:cstheme="minorHAnsi"/>
          <w:bCs/>
          <w:sz w:val="20"/>
        </w:rPr>
      </w:pPr>
      <w:r w:rsidRPr="00010110">
        <w:rPr>
          <w:rFonts w:asciiTheme="minorHAnsi" w:eastAsia="Calibri" w:hAnsiTheme="minorHAnsi" w:cstheme="minorHAnsi"/>
          <w:bCs/>
          <w:sz w:val="20"/>
        </w:rPr>
        <w:t xml:space="preserve">Etap 2. Wsparcie funkcjonowania </w:t>
      </w:r>
      <w:r>
        <w:rPr>
          <w:rFonts w:asciiTheme="minorHAnsi" w:eastAsia="Calibri" w:hAnsiTheme="minorHAnsi" w:cstheme="minorHAnsi"/>
          <w:bCs/>
          <w:sz w:val="20"/>
        </w:rPr>
        <w:t>Branżowego Centrum Umiejętności.</w:t>
      </w:r>
    </w:p>
    <w:p w14:paraId="5537F931" w14:textId="77777777" w:rsidR="00A32A50" w:rsidRPr="00010110" w:rsidRDefault="00A32A50" w:rsidP="00A32A50">
      <w:pPr>
        <w:jc w:val="both"/>
        <w:rPr>
          <w:rFonts w:asciiTheme="minorHAnsi" w:eastAsia="Calibri" w:hAnsiTheme="minorHAnsi" w:cstheme="minorHAnsi"/>
          <w:bCs/>
          <w:sz w:val="20"/>
        </w:rPr>
      </w:pPr>
      <w:r>
        <w:rPr>
          <w:rFonts w:asciiTheme="minorHAnsi" w:eastAsia="Calibri" w:hAnsiTheme="minorHAnsi" w:cstheme="minorHAnsi"/>
          <w:bCs/>
          <w:sz w:val="20"/>
        </w:rPr>
        <w:t>Działania obowiązkowe oraz zadania dodatkowe, określone w Regulaminie konkursu, realizowane będą wspólnie przez Lidera i Partnera. Lider i Partner ponosić</w:t>
      </w:r>
      <w:r w:rsidRPr="00010110">
        <w:rPr>
          <w:rFonts w:asciiTheme="minorHAnsi" w:eastAsia="Calibri" w:hAnsiTheme="minorHAnsi" w:cstheme="minorHAnsi"/>
          <w:bCs/>
          <w:sz w:val="20"/>
        </w:rPr>
        <w:t xml:space="preserve"> </w:t>
      </w:r>
      <w:r>
        <w:rPr>
          <w:rFonts w:asciiTheme="minorHAnsi" w:eastAsia="Calibri" w:hAnsiTheme="minorHAnsi" w:cstheme="minorHAnsi"/>
          <w:bCs/>
          <w:sz w:val="20"/>
        </w:rPr>
        <w:t xml:space="preserve">będą </w:t>
      </w:r>
      <w:r w:rsidRPr="00010110">
        <w:rPr>
          <w:rFonts w:asciiTheme="minorHAnsi" w:eastAsia="Calibri" w:hAnsiTheme="minorHAnsi" w:cstheme="minorHAnsi"/>
          <w:bCs/>
          <w:sz w:val="20"/>
        </w:rPr>
        <w:t xml:space="preserve">odpowiedzialność za </w:t>
      </w:r>
      <w:r>
        <w:rPr>
          <w:rFonts w:asciiTheme="minorHAnsi" w:eastAsia="Calibri" w:hAnsiTheme="minorHAnsi" w:cstheme="minorHAnsi"/>
          <w:bCs/>
          <w:sz w:val="20"/>
        </w:rPr>
        <w:t xml:space="preserve">prawidłową </w:t>
      </w:r>
      <w:r w:rsidRPr="00010110">
        <w:rPr>
          <w:rFonts w:asciiTheme="minorHAnsi" w:eastAsia="Calibri" w:hAnsiTheme="minorHAnsi" w:cstheme="minorHAnsi"/>
          <w:bCs/>
          <w:sz w:val="20"/>
        </w:rPr>
        <w:t>realizację niniejszego Etapu.</w:t>
      </w:r>
    </w:p>
    <w:p w14:paraId="5F5FBD91" w14:textId="77777777" w:rsidR="00A32A50" w:rsidRDefault="00A32A50" w:rsidP="00A32A50">
      <w:pPr>
        <w:jc w:val="both"/>
        <w:rPr>
          <w:rFonts w:asciiTheme="minorHAnsi" w:eastAsia="Calibri" w:hAnsiTheme="minorHAnsi" w:cstheme="minorHAnsi"/>
          <w:bCs/>
          <w:sz w:val="20"/>
        </w:rPr>
      </w:pPr>
      <w:r w:rsidRPr="00010110">
        <w:rPr>
          <w:rFonts w:asciiTheme="minorHAnsi" w:eastAsia="Calibri" w:hAnsiTheme="minorHAnsi" w:cstheme="minorHAnsi"/>
          <w:bCs/>
          <w:sz w:val="20"/>
        </w:rPr>
        <w:t xml:space="preserve">Zarządzanie projektem realizowane będzie wspólnie przez Lidera </w:t>
      </w:r>
      <w:r>
        <w:rPr>
          <w:rFonts w:asciiTheme="minorHAnsi" w:eastAsia="Calibri" w:hAnsiTheme="minorHAnsi" w:cstheme="minorHAnsi"/>
          <w:bCs/>
          <w:sz w:val="20"/>
        </w:rPr>
        <w:t>oraz Partnera.</w:t>
      </w:r>
    </w:p>
    <w:p w14:paraId="76F84BAC" w14:textId="77777777" w:rsidR="00A32A50" w:rsidRPr="006415B0" w:rsidRDefault="00A32A50" w:rsidP="00A32A50">
      <w:pPr>
        <w:ind w:firstLine="708"/>
        <w:jc w:val="both"/>
        <w:rPr>
          <w:rFonts w:ascii="Calibri" w:hAnsi="Calibri" w:cs="Calibri"/>
          <w:b/>
          <w:sz w:val="20"/>
        </w:rPr>
      </w:pPr>
    </w:p>
    <w:p w14:paraId="2E7C0A2F" w14:textId="77777777" w:rsidR="00A32A50" w:rsidRPr="006415B0" w:rsidRDefault="00A32A50" w:rsidP="00A32A50">
      <w:pPr>
        <w:jc w:val="center"/>
        <w:rPr>
          <w:rFonts w:ascii="Calibri" w:hAnsi="Calibri" w:cs="Calibri"/>
          <w:b/>
          <w:sz w:val="20"/>
        </w:rPr>
      </w:pPr>
      <w:r w:rsidRPr="006415B0">
        <w:rPr>
          <w:rFonts w:ascii="Calibri" w:hAnsi="Calibri" w:cs="Calibri"/>
          <w:b/>
          <w:sz w:val="20"/>
        </w:rPr>
        <w:t xml:space="preserve">Artykuł </w:t>
      </w:r>
      <w:r>
        <w:rPr>
          <w:rFonts w:ascii="Calibri" w:hAnsi="Calibri" w:cs="Calibri"/>
          <w:b/>
          <w:sz w:val="20"/>
        </w:rPr>
        <w:t>3</w:t>
      </w:r>
      <w:bookmarkEnd w:id="8"/>
    </w:p>
    <w:p w14:paraId="679F7AEC" w14:textId="77777777" w:rsidR="00A32A50" w:rsidRDefault="00A32A50" w:rsidP="00A32A50">
      <w:pPr>
        <w:pStyle w:val="Tekstpodstawowy"/>
        <w:rPr>
          <w:rFonts w:ascii="Calibri" w:hAnsi="Calibri" w:cs="Calibri"/>
          <w:sz w:val="20"/>
        </w:rPr>
      </w:pPr>
      <w:r w:rsidRPr="003A6C39">
        <w:rPr>
          <w:rFonts w:ascii="Calibri" w:hAnsi="Calibri" w:cs="Calibri"/>
          <w:sz w:val="20"/>
        </w:rPr>
        <w:lastRenderedPageBreak/>
        <w:t xml:space="preserve">Umowa o współpracy określi </w:t>
      </w:r>
      <w:r>
        <w:rPr>
          <w:rFonts w:ascii="Calibri" w:hAnsi="Calibri" w:cs="Calibri"/>
          <w:sz w:val="20"/>
        </w:rPr>
        <w:t xml:space="preserve">przede wszystkim </w:t>
      </w:r>
      <w:r w:rsidRPr="003A6C39">
        <w:rPr>
          <w:rFonts w:ascii="Calibri" w:hAnsi="Calibri" w:cs="Calibri"/>
          <w:sz w:val="20"/>
        </w:rPr>
        <w:t>szczegółowe działania, które będą podejmowane w związku z</w:t>
      </w:r>
      <w:r>
        <w:rPr>
          <w:rFonts w:ascii="Calibri" w:hAnsi="Calibri" w:cs="Calibri"/>
          <w:sz w:val="20"/>
        </w:rPr>
        <w:t> </w:t>
      </w:r>
      <w:r w:rsidRPr="003A6C39">
        <w:rPr>
          <w:rFonts w:ascii="Calibri" w:hAnsi="Calibri" w:cs="Calibri"/>
          <w:sz w:val="20"/>
        </w:rPr>
        <w:t>realizacją i zarządzaniem pr</w:t>
      </w:r>
      <w:r>
        <w:rPr>
          <w:rFonts w:ascii="Calibri" w:hAnsi="Calibri" w:cs="Calibri"/>
          <w:sz w:val="20"/>
        </w:rPr>
        <w:t>zedsięwzięciem</w:t>
      </w:r>
      <w:r w:rsidRPr="003A6C39">
        <w:rPr>
          <w:rFonts w:ascii="Calibri" w:hAnsi="Calibri" w:cs="Calibri"/>
          <w:sz w:val="20"/>
        </w:rPr>
        <w:t xml:space="preserve"> </w:t>
      </w:r>
      <w:r w:rsidRPr="002F394E">
        <w:rPr>
          <w:rFonts w:ascii="Calibri" w:hAnsi="Calibri" w:cs="Calibri"/>
          <w:sz w:val="20"/>
        </w:rPr>
        <w:t xml:space="preserve">przez poszczególnych partnerów, budżet przypadający na każdego partnera, </w:t>
      </w:r>
      <w:r w:rsidRPr="003A6C39">
        <w:rPr>
          <w:rFonts w:ascii="Calibri" w:hAnsi="Calibri" w:cs="Calibri"/>
          <w:sz w:val="20"/>
        </w:rPr>
        <w:t>zasady finansowania</w:t>
      </w:r>
      <w:r>
        <w:rPr>
          <w:rFonts w:ascii="Calibri" w:hAnsi="Calibri" w:cs="Calibri"/>
          <w:sz w:val="20"/>
        </w:rPr>
        <w:t xml:space="preserve"> oraz prawa </w:t>
      </w:r>
      <w:r w:rsidRPr="002F394E">
        <w:rPr>
          <w:rFonts w:ascii="Calibri" w:hAnsi="Calibri" w:cs="Calibri"/>
          <w:sz w:val="20"/>
        </w:rPr>
        <w:t>i obowiązki</w:t>
      </w:r>
      <w:r>
        <w:rPr>
          <w:rFonts w:ascii="Calibri" w:hAnsi="Calibri" w:cs="Calibri"/>
          <w:sz w:val="20"/>
        </w:rPr>
        <w:t xml:space="preserve"> partnerów przedsięwzięcia.</w:t>
      </w:r>
    </w:p>
    <w:p w14:paraId="6C3BA55F" w14:textId="77777777" w:rsidR="00A32A50" w:rsidRPr="003A6C39" w:rsidRDefault="00A32A50" w:rsidP="00A32A50">
      <w:pPr>
        <w:pStyle w:val="Tekstpodstawowy"/>
        <w:rPr>
          <w:rFonts w:ascii="Calibri" w:hAnsi="Calibri" w:cs="Calibri"/>
          <w:sz w:val="20"/>
        </w:rPr>
      </w:pPr>
    </w:p>
    <w:p w14:paraId="295E6D2C" w14:textId="7FD0E06B" w:rsidR="007507DF" w:rsidRDefault="007507DF" w:rsidP="00A32A50">
      <w:pPr>
        <w:pStyle w:val="Tekstpodstawowy"/>
        <w:jc w:val="center"/>
        <w:rPr>
          <w:rFonts w:ascii="Calibri" w:hAnsi="Calibri" w:cs="Calibri"/>
          <w:b/>
          <w:sz w:val="20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0B3E590B" wp14:editId="71EAAB52">
            <wp:simplePos x="0" y="0"/>
            <wp:positionH relativeFrom="margin">
              <wp:posOffset>0</wp:posOffset>
            </wp:positionH>
            <wp:positionV relativeFrom="paragraph">
              <wp:posOffset>227965</wp:posOffset>
            </wp:positionV>
            <wp:extent cx="6151245" cy="756285"/>
            <wp:effectExtent l="0" t="0" r="1905" b="5715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245" cy="75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50A1B94" w14:textId="77777777" w:rsidR="007507DF" w:rsidRDefault="007507DF" w:rsidP="00A32A50">
      <w:pPr>
        <w:pStyle w:val="Tekstpodstawowy"/>
        <w:jc w:val="center"/>
        <w:rPr>
          <w:rFonts w:ascii="Calibri" w:hAnsi="Calibri" w:cs="Calibri"/>
          <w:b/>
          <w:sz w:val="20"/>
        </w:rPr>
      </w:pPr>
    </w:p>
    <w:p w14:paraId="47440E18" w14:textId="268EF2EC" w:rsidR="00A32A50" w:rsidRPr="005B7CFC" w:rsidRDefault="00A32A50" w:rsidP="00A32A50">
      <w:pPr>
        <w:pStyle w:val="Tekstpodstawowy"/>
        <w:jc w:val="center"/>
        <w:rPr>
          <w:rFonts w:ascii="Calibri" w:hAnsi="Calibri"/>
          <w:b/>
          <w:sz w:val="20"/>
        </w:rPr>
      </w:pPr>
      <w:r w:rsidRPr="003A6C39">
        <w:rPr>
          <w:rFonts w:ascii="Calibri" w:hAnsi="Calibri" w:cs="Calibri"/>
          <w:b/>
          <w:sz w:val="20"/>
        </w:rPr>
        <w:t xml:space="preserve">Artykuł </w:t>
      </w:r>
      <w:r>
        <w:rPr>
          <w:rFonts w:ascii="Calibri" w:hAnsi="Calibri" w:cs="Calibri"/>
          <w:b/>
          <w:sz w:val="20"/>
        </w:rPr>
        <w:t>4</w:t>
      </w:r>
    </w:p>
    <w:p w14:paraId="18DD8DCE" w14:textId="77777777" w:rsidR="00A32A50" w:rsidRPr="003A6C39" w:rsidRDefault="00A32A50" w:rsidP="00A32A50">
      <w:pPr>
        <w:pStyle w:val="Tekstpodstawowy"/>
        <w:rPr>
          <w:rFonts w:ascii="Calibri" w:hAnsi="Calibri" w:cs="Calibri"/>
          <w:sz w:val="20"/>
        </w:rPr>
      </w:pPr>
      <w:r w:rsidRPr="002F394E">
        <w:rPr>
          <w:rFonts w:ascii="Calibri" w:hAnsi="Calibri" w:cs="Calibri"/>
          <w:sz w:val="20"/>
        </w:rPr>
        <w:t xml:space="preserve">W przypadku niepodpisania umowy o </w:t>
      </w:r>
      <w:r>
        <w:rPr>
          <w:rFonts w:ascii="Calibri" w:hAnsi="Calibri" w:cs="Calibri"/>
          <w:sz w:val="20"/>
        </w:rPr>
        <w:t>objęcie wsparciem przedsięwzięcia, o którym</w:t>
      </w:r>
      <w:r w:rsidRPr="002F394E">
        <w:rPr>
          <w:rFonts w:ascii="Calibri" w:hAnsi="Calibri" w:cs="Calibri"/>
          <w:sz w:val="20"/>
        </w:rPr>
        <w:t xml:space="preserve"> mowa w artykule 1, niniejszy list intencyjny nie pociąga jakichkolwiek zobowiązań dla którejkolwiek ze stron.</w:t>
      </w:r>
    </w:p>
    <w:p w14:paraId="0695DE92" w14:textId="77777777" w:rsidR="00A32A50" w:rsidRDefault="00A32A50" w:rsidP="00A32A50">
      <w:pPr>
        <w:pStyle w:val="Tekstpodstawowy"/>
        <w:rPr>
          <w:rFonts w:ascii="Calibri" w:hAnsi="Calibri" w:cs="Calibri"/>
          <w:sz w:val="20"/>
        </w:rPr>
      </w:pPr>
    </w:p>
    <w:p w14:paraId="3E884C7F" w14:textId="77777777" w:rsidR="00A32A50" w:rsidRPr="003A6C39" w:rsidRDefault="00A32A50" w:rsidP="00A32A50">
      <w:pPr>
        <w:pStyle w:val="Tekstpodstawowy"/>
        <w:rPr>
          <w:rFonts w:ascii="Calibri" w:hAnsi="Calibri" w:cs="Calibri"/>
          <w:sz w:val="20"/>
        </w:rPr>
      </w:pPr>
    </w:p>
    <w:p w14:paraId="0DEB8C97" w14:textId="77777777" w:rsidR="00A32A50" w:rsidRPr="003A6C39" w:rsidRDefault="00A32A50" w:rsidP="00A32A50">
      <w:pPr>
        <w:pStyle w:val="Tekstpodstawowy"/>
        <w:jc w:val="center"/>
        <w:rPr>
          <w:rFonts w:ascii="Calibri" w:hAnsi="Calibri" w:cs="Calibri"/>
          <w:sz w:val="20"/>
        </w:rPr>
      </w:pPr>
      <w:r>
        <w:rPr>
          <w:rFonts w:ascii="Calibri" w:hAnsi="Calibri" w:cs="Calibri"/>
          <w:b/>
          <w:sz w:val="20"/>
        </w:rPr>
        <w:t>Artykuł 5</w:t>
      </w:r>
    </w:p>
    <w:p w14:paraId="207D3847" w14:textId="77777777" w:rsidR="00A32A50" w:rsidRPr="003A6C39" w:rsidRDefault="00A32A50" w:rsidP="00A32A50">
      <w:pPr>
        <w:autoSpaceDE w:val="0"/>
        <w:autoSpaceDN w:val="0"/>
        <w:adjustRightInd w:val="0"/>
        <w:spacing w:after="120"/>
        <w:jc w:val="both"/>
        <w:rPr>
          <w:rFonts w:ascii="Calibri" w:hAnsi="Calibri" w:cs="Calibri"/>
          <w:iCs/>
          <w:sz w:val="20"/>
        </w:rPr>
      </w:pPr>
      <w:r w:rsidRPr="003A6C39">
        <w:rPr>
          <w:rFonts w:ascii="Calibri" w:hAnsi="Calibri" w:cs="Calibri"/>
          <w:sz w:val="20"/>
        </w:rPr>
        <w:t xml:space="preserve">Niniejszy list intencyjny sporządzono w </w:t>
      </w:r>
      <w:r>
        <w:rPr>
          <w:rFonts w:ascii="Calibri" w:hAnsi="Calibri" w:cs="Calibri"/>
          <w:sz w:val="20"/>
        </w:rPr>
        <w:t>dwóch (2)</w:t>
      </w:r>
      <w:r w:rsidRPr="003A6C39">
        <w:rPr>
          <w:rFonts w:ascii="Calibri" w:hAnsi="Calibri" w:cs="Calibri"/>
          <w:sz w:val="20"/>
        </w:rPr>
        <w:t>, jednobrzmiących egzemplarzach</w:t>
      </w:r>
      <w:r w:rsidRPr="003A6C39">
        <w:rPr>
          <w:rFonts w:ascii="Calibri" w:hAnsi="Calibri" w:cs="Calibri"/>
          <w:iCs/>
          <w:sz w:val="20"/>
        </w:rPr>
        <w:t>.</w:t>
      </w:r>
    </w:p>
    <w:p w14:paraId="7EE4B0D7" w14:textId="77777777" w:rsidR="00A32A50" w:rsidRPr="003A6C39" w:rsidRDefault="00A32A50" w:rsidP="00A32A50">
      <w:pPr>
        <w:autoSpaceDE w:val="0"/>
        <w:autoSpaceDN w:val="0"/>
        <w:adjustRightInd w:val="0"/>
        <w:spacing w:after="120"/>
        <w:jc w:val="both"/>
        <w:rPr>
          <w:rFonts w:ascii="Calibri" w:hAnsi="Calibri" w:cs="Calibri"/>
          <w:bCs/>
          <w:color w:val="000000"/>
          <w:sz w:val="20"/>
        </w:rPr>
      </w:pPr>
    </w:p>
    <w:p w14:paraId="26611906" w14:textId="77777777" w:rsidR="00A32A50" w:rsidRPr="003A6C39" w:rsidRDefault="00A32A50" w:rsidP="00A32A50">
      <w:pPr>
        <w:rPr>
          <w:rFonts w:ascii="Calibri" w:hAnsi="Calibri" w:cs="Calibri"/>
          <w:b/>
          <w:sz w:val="20"/>
        </w:rPr>
      </w:pPr>
      <w:r w:rsidRPr="003A6C39">
        <w:rPr>
          <w:rFonts w:ascii="Calibri" w:hAnsi="Calibri" w:cs="Calibri"/>
          <w:b/>
          <w:sz w:val="20"/>
        </w:rPr>
        <w:t>1. Wnioskodawca</w:t>
      </w:r>
      <w:r>
        <w:rPr>
          <w:rFonts w:ascii="Calibri" w:hAnsi="Calibri" w:cs="Calibri"/>
          <w:b/>
          <w:sz w:val="20"/>
        </w:rPr>
        <w:t xml:space="preserve"> - Lider</w:t>
      </w:r>
    </w:p>
    <w:p w14:paraId="7609CAD3" w14:textId="77777777" w:rsidR="00A32A50" w:rsidRPr="003A6C39" w:rsidRDefault="00A32A50" w:rsidP="00A32A50">
      <w:pPr>
        <w:rPr>
          <w:rFonts w:ascii="Calibri" w:hAnsi="Calibri" w:cs="Calibri"/>
          <w:sz w:val="20"/>
        </w:rPr>
      </w:pPr>
    </w:p>
    <w:p w14:paraId="70B70413" w14:textId="77777777" w:rsidR="00A32A50" w:rsidRPr="003A6C39" w:rsidRDefault="00A32A50" w:rsidP="00A32A50">
      <w:pPr>
        <w:rPr>
          <w:rFonts w:ascii="Calibri" w:hAnsi="Calibri" w:cs="Calibri"/>
          <w:sz w:val="20"/>
        </w:rPr>
      </w:pPr>
    </w:p>
    <w:p w14:paraId="38243DD2" w14:textId="77777777" w:rsidR="00A32A50" w:rsidRPr="003A6C39" w:rsidRDefault="00A32A50" w:rsidP="00A32A50">
      <w:pPr>
        <w:rPr>
          <w:rFonts w:ascii="Calibri" w:hAnsi="Calibri" w:cs="Calibri"/>
          <w:sz w:val="20"/>
        </w:rPr>
      </w:pPr>
      <w:r w:rsidRPr="003A6C39">
        <w:rPr>
          <w:rFonts w:ascii="Calibri" w:hAnsi="Calibri" w:cs="Calibri"/>
          <w:sz w:val="20"/>
        </w:rPr>
        <w:t>…………………………</w:t>
      </w:r>
      <w:r>
        <w:rPr>
          <w:rFonts w:ascii="Calibri" w:hAnsi="Calibri" w:cs="Calibri"/>
          <w:sz w:val="20"/>
        </w:rPr>
        <w:t>……………………………………………</w:t>
      </w:r>
    </w:p>
    <w:p w14:paraId="616470F0" w14:textId="77777777" w:rsidR="00A32A50" w:rsidRPr="003A6C39" w:rsidRDefault="00A32A50" w:rsidP="00A32A50">
      <w:pPr>
        <w:pStyle w:val="Tekstprzypisudolnego"/>
        <w:spacing w:before="40"/>
        <w:rPr>
          <w:rFonts w:ascii="Calibri" w:hAnsi="Calibri" w:cs="Calibri"/>
          <w:i/>
        </w:rPr>
      </w:pPr>
      <w:r w:rsidRPr="003A6C39">
        <w:rPr>
          <w:rFonts w:ascii="Calibri" w:hAnsi="Calibri" w:cs="Calibri"/>
          <w:i/>
        </w:rPr>
        <w:t>(podpis osoby/osób uprawnionej/ych do podejmowania decyzji wiążących w stosunku do Wnioskodawcy)</w:t>
      </w:r>
    </w:p>
    <w:p w14:paraId="654D843F" w14:textId="77777777" w:rsidR="00A32A50" w:rsidRPr="003A6C39" w:rsidRDefault="00A32A50" w:rsidP="00A32A50">
      <w:pPr>
        <w:rPr>
          <w:rFonts w:ascii="Calibri" w:hAnsi="Calibri" w:cs="Calibri"/>
          <w:sz w:val="20"/>
        </w:rPr>
      </w:pPr>
    </w:p>
    <w:p w14:paraId="69D755A7" w14:textId="77777777" w:rsidR="00A32A50" w:rsidRPr="003A6C39" w:rsidRDefault="00A32A50" w:rsidP="00A32A50">
      <w:pPr>
        <w:rPr>
          <w:rFonts w:ascii="Calibri" w:hAnsi="Calibri" w:cs="Calibri"/>
          <w:sz w:val="20"/>
        </w:rPr>
      </w:pPr>
    </w:p>
    <w:p w14:paraId="04FDCFAC" w14:textId="77777777" w:rsidR="00A32A50" w:rsidRPr="003A6C39" w:rsidRDefault="00A32A50" w:rsidP="00A32A50">
      <w:pPr>
        <w:rPr>
          <w:rFonts w:ascii="Calibri" w:hAnsi="Calibri" w:cs="Calibri"/>
          <w:b/>
          <w:sz w:val="20"/>
        </w:rPr>
      </w:pPr>
      <w:r w:rsidRPr="003A6C39">
        <w:rPr>
          <w:rFonts w:ascii="Calibri" w:hAnsi="Calibri" w:cs="Calibri"/>
          <w:b/>
          <w:sz w:val="20"/>
        </w:rPr>
        <w:t xml:space="preserve">2. Partner </w:t>
      </w:r>
    </w:p>
    <w:p w14:paraId="1814B175" w14:textId="77777777" w:rsidR="00A32A50" w:rsidRPr="003A6C39" w:rsidRDefault="00A32A50" w:rsidP="00A32A50">
      <w:pPr>
        <w:rPr>
          <w:rFonts w:ascii="Calibri" w:hAnsi="Calibri" w:cs="Calibri"/>
          <w:sz w:val="20"/>
        </w:rPr>
      </w:pPr>
    </w:p>
    <w:p w14:paraId="6CE8A347" w14:textId="77777777" w:rsidR="00A32A50" w:rsidRPr="003A6C39" w:rsidRDefault="00A32A50" w:rsidP="00A32A50">
      <w:pPr>
        <w:rPr>
          <w:rFonts w:ascii="Calibri" w:hAnsi="Calibri" w:cs="Calibri"/>
          <w:sz w:val="20"/>
        </w:rPr>
      </w:pPr>
    </w:p>
    <w:p w14:paraId="33CCC977" w14:textId="77777777" w:rsidR="00A32A50" w:rsidRDefault="00A32A50" w:rsidP="00A32A50">
      <w:pPr>
        <w:rPr>
          <w:rFonts w:ascii="Calibri" w:hAnsi="Calibri" w:cs="Calibri"/>
          <w:sz w:val="20"/>
        </w:rPr>
      </w:pPr>
      <w:r w:rsidRPr="003A6C39">
        <w:rPr>
          <w:rFonts w:ascii="Calibri" w:hAnsi="Calibri" w:cs="Calibri"/>
          <w:sz w:val="20"/>
        </w:rPr>
        <w:t>………………………</w:t>
      </w:r>
      <w:r>
        <w:rPr>
          <w:rFonts w:ascii="Calibri" w:hAnsi="Calibri" w:cs="Calibri"/>
          <w:sz w:val="20"/>
        </w:rPr>
        <w:t>………………………………………………….</w:t>
      </w:r>
    </w:p>
    <w:p w14:paraId="525998A5" w14:textId="77777777" w:rsidR="00A32A50" w:rsidRPr="003A6C39" w:rsidRDefault="00A32A50" w:rsidP="00A32A50">
      <w:pPr>
        <w:rPr>
          <w:rFonts w:ascii="Calibri" w:hAnsi="Calibri" w:cs="Calibri"/>
        </w:rPr>
      </w:pPr>
      <w:r w:rsidRPr="003A6C39">
        <w:rPr>
          <w:rFonts w:ascii="Calibri" w:hAnsi="Calibri" w:cs="Calibri"/>
          <w:i/>
          <w:sz w:val="20"/>
        </w:rPr>
        <w:t>(podpis osoby/osób uprawnionej/ych do podejmowania decyzji wiążących w stosunku do Partnera)</w:t>
      </w:r>
    </w:p>
    <w:p w14:paraId="5241D78B" w14:textId="77777777" w:rsidR="00A32A50" w:rsidRDefault="00A32A50" w:rsidP="00A32A50">
      <w:pPr>
        <w:rPr>
          <w:rFonts w:ascii="Calibri" w:hAnsi="Calibri" w:cs="Calibri"/>
          <w:sz w:val="20"/>
        </w:rPr>
      </w:pPr>
    </w:p>
    <w:p w14:paraId="42F6D506" w14:textId="77777777" w:rsidR="00A32A50" w:rsidRPr="00C83C04" w:rsidRDefault="00A32A50" w:rsidP="00A32A50">
      <w:pPr>
        <w:rPr>
          <w:rFonts w:ascii="Calibri" w:hAnsi="Calibri" w:cs="Calibri"/>
          <w:sz w:val="20"/>
        </w:rPr>
      </w:pPr>
    </w:p>
    <w:p w14:paraId="125725BE" w14:textId="77777777" w:rsidR="00A32A50" w:rsidRPr="00C83C04" w:rsidRDefault="00A32A50" w:rsidP="00A32A50">
      <w:pPr>
        <w:rPr>
          <w:rFonts w:ascii="Calibri" w:hAnsi="Calibri" w:cs="Calibri"/>
          <w:sz w:val="20"/>
        </w:rPr>
      </w:pPr>
    </w:p>
    <w:p w14:paraId="344FA657" w14:textId="77777777" w:rsidR="00A32A50" w:rsidRPr="00C83C04" w:rsidRDefault="00A32A50" w:rsidP="00A32A50">
      <w:pPr>
        <w:rPr>
          <w:rFonts w:ascii="Calibri" w:hAnsi="Calibri" w:cs="Calibri"/>
          <w:sz w:val="20"/>
        </w:rPr>
      </w:pPr>
    </w:p>
    <w:p w14:paraId="6EAD39E9" w14:textId="77777777" w:rsidR="00A32A50" w:rsidRPr="00C83C04" w:rsidRDefault="00A32A50" w:rsidP="00A32A50">
      <w:pPr>
        <w:rPr>
          <w:rFonts w:ascii="Calibri" w:hAnsi="Calibri" w:cs="Calibri"/>
          <w:sz w:val="20"/>
        </w:rPr>
      </w:pPr>
    </w:p>
    <w:p w14:paraId="0693857A" w14:textId="77777777" w:rsidR="00A32A50" w:rsidRPr="00C83C04" w:rsidRDefault="00A32A50" w:rsidP="00A32A50">
      <w:pPr>
        <w:rPr>
          <w:rFonts w:ascii="Calibri" w:hAnsi="Calibri" w:cs="Calibri"/>
          <w:sz w:val="20"/>
        </w:rPr>
      </w:pPr>
    </w:p>
    <w:p w14:paraId="64744719" w14:textId="77777777" w:rsidR="00A32A50" w:rsidRPr="00C83C04" w:rsidRDefault="00A32A50" w:rsidP="00A32A50">
      <w:pPr>
        <w:rPr>
          <w:rFonts w:ascii="Calibri" w:hAnsi="Calibri" w:cs="Calibri"/>
          <w:sz w:val="20"/>
        </w:rPr>
      </w:pPr>
    </w:p>
    <w:p w14:paraId="5BD8899C" w14:textId="77777777" w:rsidR="00A32A50" w:rsidRDefault="00A32A50" w:rsidP="00A32A50">
      <w:pPr>
        <w:rPr>
          <w:rFonts w:ascii="Calibri" w:hAnsi="Calibri" w:cs="Calibri"/>
          <w:sz w:val="20"/>
        </w:rPr>
      </w:pPr>
    </w:p>
    <w:p w14:paraId="1D24055C" w14:textId="77777777" w:rsidR="00A32A50" w:rsidRDefault="00A32A50" w:rsidP="00A32A50">
      <w:pPr>
        <w:rPr>
          <w:rFonts w:ascii="Calibri" w:hAnsi="Calibri" w:cs="Calibri"/>
          <w:sz w:val="20"/>
        </w:rPr>
      </w:pPr>
    </w:p>
    <w:p w14:paraId="09EE4C2E" w14:textId="77777777" w:rsidR="00A32A50" w:rsidRDefault="00A32A50" w:rsidP="00A32A50">
      <w:pPr>
        <w:tabs>
          <w:tab w:val="left" w:pos="7335"/>
        </w:tabs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ab/>
      </w:r>
    </w:p>
    <w:p w14:paraId="074A4C17" w14:textId="4855CD38" w:rsidR="00932F12" w:rsidRDefault="00932F12"/>
    <w:p w14:paraId="125ECA86" w14:textId="6B6C0333" w:rsidR="00690766" w:rsidRPr="00690766" w:rsidRDefault="00690766" w:rsidP="00FB3293">
      <w:pPr>
        <w:rPr>
          <w:rFonts w:cstheme="minorHAnsi"/>
          <w:bCs/>
          <w:szCs w:val="22"/>
        </w:rPr>
      </w:pPr>
    </w:p>
    <w:p w14:paraId="3AC5021A" w14:textId="77777777" w:rsidR="00E64B8B" w:rsidRPr="00690766" w:rsidRDefault="00E64B8B">
      <w:pPr>
        <w:pStyle w:val="tl"/>
        <w:ind w:left="0" w:firstLine="360"/>
        <w:rPr>
          <w:rFonts w:ascii="Arial" w:hAnsi="Arial"/>
        </w:rPr>
      </w:pPr>
    </w:p>
    <w:sectPr w:rsidR="00E64B8B" w:rsidRPr="00690766"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123D1" w14:textId="77777777" w:rsidR="001C2849" w:rsidRDefault="001C2849">
      <w:r>
        <w:separator/>
      </w:r>
    </w:p>
  </w:endnote>
  <w:endnote w:type="continuationSeparator" w:id="0">
    <w:p w14:paraId="6161AA3A" w14:textId="77777777" w:rsidR="001C2849" w:rsidRDefault="001C2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 Mincho Light J">
    <w:altName w:val="Times New Roman"/>
    <w:charset w:val="00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F62FD" w14:textId="77777777" w:rsidR="001C2849" w:rsidRDefault="001C2849">
      <w:r>
        <w:separator/>
      </w:r>
    </w:p>
  </w:footnote>
  <w:footnote w:type="continuationSeparator" w:id="0">
    <w:p w14:paraId="74C1FCDF" w14:textId="77777777" w:rsidR="001C2849" w:rsidRDefault="001C28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AE126B06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D200FD4A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>
      <w:start w:val="1"/>
      <w:numFmt w:val="decimal"/>
      <w:suff w:val="nothing"/>
      <w:lvlText w:val="%2."/>
      <w:lvlJc w:val="left"/>
      <w:pPr>
        <w:ind w:left="0" w:firstLine="0"/>
      </w:pPr>
    </w:lvl>
    <w:lvl w:ilvl="2">
      <w:start w:val="1"/>
      <w:numFmt w:val="decimal"/>
      <w:suff w:val="nothing"/>
      <w:lvlText w:val="%3."/>
      <w:lvlJc w:val="left"/>
      <w:pPr>
        <w:ind w:left="0" w:firstLine="0"/>
      </w:pPr>
    </w:lvl>
    <w:lvl w:ilvl="3">
      <w:start w:val="1"/>
      <w:numFmt w:val="decimal"/>
      <w:suff w:val="nothing"/>
      <w:lvlText w:val="%4."/>
      <w:lvlJc w:val="left"/>
      <w:pPr>
        <w:ind w:left="0" w:firstLine="0"/>
      </w:pPr>
    </w:lvl>
    <w:lvl w:ilvl="4">
      <w:start w:val="1"/>
      <w:numFmt w:val="decimal"/>
      <w:suff w:val="nothing"/>
      <w:lvlText w:val="%5."/>
      <w:lvlJc w:val="left"/>
      <w:pPr>
        <w:ind w:left="0" w:firstLine="0"/>
      </w:pPr>
    </w:lvl>
    <w:lvl w:ilvl="5">
      <w:start w:val="1"/>
      <w:numFmt w:val="decimal"/>
      <w:suff w:val="nothing"/>
      <w:lvlText w:val="%6."/>
      <w:lvlJc w:val="left"/>
      <w:pPr>
        <w:ind w:left="0" w:firstLine="0"/>
      </w:pPr>
    </w:lvl>
    <w:lvl w:ilvl="6">
      <w:start w:val="1"/>
      <w:numFmt w:val="decimal"/>
      <w:suff w:val="nothing"/>
      <w:lvlText w:val="%7."/>
      <w:lvlJc w:val="left"/>
      <w:pPr>
        <w:ind w:left="0" w:firstLine="0"/>
      </w:pPr>
    </w:lvl>
    <w:lvl w:ilvl="7">
      <w:start w:val="1"/>
      <w:numFmt w:val="decimal"/>
      <w:suff w:val="nothing"/>
      <w:lvlText w:val="%8."/>
      <w:lvlJc w:val="left"/>
      <w:pPr>
        <w:ind w:left="0" w:firstLine="0"/>
      </w:pPr>
    </w:lvl>
    <w:lvl w:ilvl="8">
      <w:start w:val="1"/>
      <w:numFmt w:val="decimal"/>
      <w:suff w:val="nothing"/>
      <w:lvlText w:val="%9."/>
      <w:lvlJc w:val="left"/>
      <w:pPr>
        <w:ind w:left="0" w:firstLine="0"/>
      </w:p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00000004"/>
    <w:multiLevelType w:val="singleLevel"/>
    <w:tmpl w:val="169498A8"/>
    <w:name w:val="WW8Num15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</w:abstractNum>
  <w:abstractNum w:abstractNumId="5" w15:restartNumberingAfterBreak="0">
    <w:nsid w:val="00000005"/>
    <w:multiLevelType w:val="singleLevel"/>
    <w:tmpl w:val="00000005"/>
    <w:name w:val="WW8Num16"/>
    <w:lvl w:ilvl="0">
      <w:start w:val="400"/>
      <w:numFmt w:val="bullet"/>
      <w:suff w:val="nothing"/>
      <w:lvlText w:val="-"/>
      <w:lvlJc w:val="left"/>
      <w:pPr>
        <w:ind w:left="720" w:hanging="360"/>
      </w:pPr>
      <w:rPr>
        <w:rFonts w:ascii="Times New Roman" w:eastAsia="Times New Roman" w:hAnsi="Times New Roman"/>
      </w:rPr>
    </w:lvl>
  </w:abstractNum>
  <w:abstractNum w:abstractNumId="6" w15:restartNumberingAfterBreak="0">
    <w:nsid w:val="00000006"/>
    <w:multiLevelType w:val="singleLevel"/>
    <w:tmpl w:val="00000006"/>
    <w:name w:val="WW8Num17"/>
    <w:lvl w:ilvl="0">
      <w:start w:val="1"/>
      <w:numFmt w:val="decimal"/>
      <w:suff w:val="nothing"/>
      <w:lvlText w:val="%1."/>
      <w:lvlJc w:val="left"/>
      <w:pPr>
        <w:ind w:left="360" w:hanging="360"/>
      </w:pPr>
    </w:lvl>
  </w:abstractNum>
  <w:abstractNum w:abstractNumId="7" w15:restartNumberingAfterBreak="0">
    <w:nsid w:val="00000007"/>
    <w:multiLevelType w:val="singleLevel"/>
    <w:tmpl w:val="169498A8"/>
    <w:name w:val="WW8Num1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4"/>
        <w:szCs w:val="24"/>
      </w:rPr>
    </w:lvl>
  </w:abstractNum>
  <w:abstractNum w:abstractNumId="8" w15:restartNumberingAfterBreak="0">
    <w:nsid w:val="00000008"/>
    <w:multiLevelType w:val="singleLevel"/>
    <w:tmpl w:val="169498A8"/>
    <w:name w:val="WW8Num1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4"/>
        <w:szCs w:val="24"/>
      </w:rPr>
    </w:lvl>
  </w:abstractNum>
  <w:abstractNum w:abstractNumId="9" w15:restartNumberingAfterBreak="0">
    <w:nsid w:val="0000000E"/>
    <w:multiLevelType w:val="multilevel"/>
    <w:tmpl w:val="A5703438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suff w:val="nothing"/>
      <w:lvlText w:val="%4."/>
      <w:lvlJc w:val="left"/>
      <w:pPr>
        <w:ind w:left="0" w:firstLine="0"/>
      </w:pPr>
    </w:lvl>
    <w:lvl w:ilvl="4">
      <w:start w:val="1"/>
      <w:numFmt w:val="decimal"/>
      <w:suff w:val="nothing"/>
      <w:lvlText w:val="%5."/>
      <w:lvlJc w:val="left"/>
      <w:pPr>
        <w:ind w:left="0" w:firstLine="0"/>
      </w:pPr>
    </w:lvl>
    <w:lvl w:ilvl="5">
      <w:start w:val="1"/>
      <w:numFmt w:val="decimal"/>
      <w:suff w:val="nothing"/>
      <w:lvlText w:val="%6."/>
      <w:lvlJc w:val="left"/>
      <w:pPr>
        <w:ind w:left="0" w:firstLine="0"/>
      </w:pPr>
    </w:lvl>
    <w:lvl w:ilvl="6">
      <w:start w:val="1"/>
      <w:numFmt w:val="decimal"/>
      <w:suff w:val="nothing"/>
      <w:lvlText w:val="%7."/>
      <w:lvlJc w:val="left"/>
      <w:pPr>
        <w:ind w:left="0" w:firstLine="0"/>
      </w:pPr>
    </w:lvl>
    <w:lvl w:ilvl="7">
      <w:start w:val="1"/>
      <w:numFmt w:val="decimal"/>
      <w:suff w:val="nothing"/>
      <w:lvlText w:val="%8."/>
      <w:lvlJc w:val="left"/>
      <w:pPr>
        <w:ind w:left="0" w:firstLine="0"/>
      </w:pPr>
    </w:lvl>
    <w:lvl w:ilvl="8">
      <w:start w:val="1"/>
      <w:numFmt w:val="decimal"/>
      <w:suff w:val="nothing"/>
      <w:lvlText w:val="%9."/>
      <w:lvlJc w:val="left"/>
      <w:pPr>
        <w:ind w:left="0" w:firstLine="0"/>
      </w:pPr>
    </w:lvl>
  </w:abstractNum>
  <w:abstractNum w:abstractNumId="10" w15:restartNumberingAfterBreak="0">
    <w:nsid w:val="00000014"/>
    <w:multiLevelType w:val="multilevel"/>
    <w:tmpl w:val="00000014"/>
    <w:name w:val="WW8Num2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1" w15:restartNumberingAfterBreak="0">
    <w:nsid w:val="00000015"/>
    <w:multiLevelType w:val="singleLevel"/>
    <w:tmpl w:val="61AC9020"/>
    <w:name w:val="WW8Num21"/>
    <w:lvl w:ilvl="0">
      <w:start w:val="1"/>
      <w:numFmt w:val="decimal"/>
      <w:lvlText w:val="%1)"/>
      <w:lvlJc w:val="left"/>
      <w:pPr>
        <w:tabs>
          <w:tab w:val="num" w:pos="643"/>
        </w:tabs>
        <w:ind w:left="623" w:hanging="340"/>
      </w:pPr>
      <w:rPr>
        <w:rFonts w:hint="default"/>
      </w:rPr>
    </w:lvl>
  </w:abstractNum>
  <w:abstractNum w:abstractNumId="12" w15:restartNumberingAfterBreak="0">
    <w:nsid w:val="00000018"/>
    <w:multiLevelType w:val="singleLevel"/>
    <w:tmpl w:val="0A0CE538"/>
    <w:name w:val="WW8Num24"/>
    <w:lvl w:ilvl="0">
      <w:start w:val="1"/>
      <w:numFmt w:val="decimal"/>
      <w:lvlText w:val="%1)"/>
      <w:lvlJc w:val="left"/>
      <w:pPr>
        <w:tabs>
          <w:tab w:val="num" w:pos="643"/>
        </w:tabs>
        <w:ind w:left="643" w:hanging="360"/>
      </w:pPr>
      <w:rPr>
        <w:rFonts w:hint="default"/>
      </w:rPr>
    </w:lvl>
  </w:abstractNum>
  <w:abstractNum w:abstractNumId="13" w15:restartNumberingAfterBreak="0">
    <w:nsid w:val="0000001A"/>
    <w:multiLevelType w:val="singleLevel"/>
    <w:tmpl w:val="61AC9020"/>
    <w:name w:val="WW8Num26"/>
    <w:lvl w:ilvl="0">
      <w:start w:val="1"/>
      <w:numFmt w:val="decimal"/>
      <w:lvlText w:val="%1)"/>
      <w:lvlJc w:val="left"/>
      <w:pPr>
        <w:tabs>
          <w:tab w:val="num" w:pos="643"/>
        </w:tabs>
        <w:ind w:left="623" w:hanging="340"/>
      </w:pPr>
      <w:rPr>
        <w:rFonts w:hint="default"/>
      </w:rPr>
    </w:lvl>
  </w:abstractNum>
  <w:abstractNum w:abstractNumId="14" w15:restartNumberingAfterBreak="0">
    <w:nsid w:val="0000001B"/>
    <w:multiLevelType w:val="singleLevel"/>
    <w:tmpl w:val="61AC9020"/>
    <w:name w:val="WW8Num27"/>
    <w:lvl w:ilvl="0">
      <w:start w:val="1"/>
      <w:numFmt w:val="decimal"/>
      <w:lvlText w:val="%1)"/>
      <w:lvlJc w:val="left"/>
      <w:pPr>
        <w:tabs>
          <w:tab w:val="num" w:pos="720"/>
        </w:tabs>
        <w:ind w:left="700" w:hanging="340"/>
      </w:pPr>
      <w:rPr>
        <w:rFonts w:hint="default"/>
      </w:rPr>
    </w:lvl>
  </w:abstractNum>
  <w:abstractNum w:abstractNumId="15" w15:restartNumberingAfterBreak="0">
    <w:nsid w:val="023A2A65"/>
    <w:multiLevelType w:val="hybridMultilevel"/>
    <w:tmpl w:val="1D36F1B0"/>
    <w:name w:val="WW8Num4222232243222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033373C0"/>
    <w:multiLevelType w:val="singleLevel"/>
    <w:tmpl w:val="596ABA8E"/>
    <w:name w:val="WW8Num22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06576D6D"/>
    <w:multiLevelType w:val="hybridMultilevel"/>
    <w:tmpl w:val="F54C0164"/>
    <w:name w:val="WW8Num4222232243"/>
    <w:lvl w:ilvl="0" w:tplc="B5FC1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C164CAB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093E4379"/>
    <w:multiLevelType w:val="hybridMultilevel"/>
    <w:tmpl w:val="4B682208"/>
    <w:name w:val="WW8Num422223222"/>
    <w:lvl w:ilvl="0" w:tplc="B55CFCD6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0F4E4C09"/>
    <w:multiLevelType w:val="hybridMultilevel"/>
    <w:tmpl w:val="6D6AFEF0"/>
    <w:name w:val="WW8Num422223224322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1A636F95"/>
    <w:multiLevelType w:val="hybridMultilevel"/>
    <w:tmpl w:val="C7524DA8"/>
    <w:name w:val="WW8Num422"/>
    <w:lvl w:ilvl="0" w:tplc="CE088D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1B496FF9"/>
    <w:multiLevelType w:val="hybridMultilevel"/>
    <w:tmpl w:val="054A400A"/>
    <w:name w:val="WW8Num422223224"/>
    <w:lvl w:ilvl="0" w:tplc="B5FC1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1CFC1DB8"/>
    <w:multiLevelType w:val="hybridMultilevel"/>
    <w:tmpl w:val="94FCF858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0F40848">
      <w:start w:val="1"/>
      <w:numFmt w:val="lowerLetter"/>
      <w:lvlText w:val="%2)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1D8943B5"/>
    <w:multiLevelType w:val="hybridMultilevel"/>
    <w:tmpl w:val="39CA8E14"/>
    <w:name w:val="WW8Num42222322"/>
    <w:lvl w:ilvl="0" w:tplc="B5FC1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FB8A719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21253825"/>
    <w:multiLevelType w:val="hybridMultilevel"/>
    <w:tmpl w:val="1F10FC5E"/>
    <w:name w:val="WW8Num1822"/>
    <w:lvl w:ilvl="0" w:tplc="06F0782A">
      <w:start w:val="7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38C5E11"/>
    <w:multiLevelType w:val="hybridMultilevel"/>
    <w:tmpl w:val="10865EB2"/>
    <w:name w:val="WW8Num422223224332"/>
    <w:lvl w:ilvl="0" w:tplc="B5FC1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23E7007B"/>
    <w:multiLevelType w:val="hybridMultilevel"/>
    <w:tmpl w:val="3754EFCE"/>
    <w:name w:val="WW8Num27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285B65D1"/>
    <w:multiLevelType w:val="hybridMultilevel"/>
    <w:tmpl w:val="9A3C6FC4"/>
    <w:name w:val="WW8Num4222"/>
    <w:lvl w:ilvl="0" w:tplc="CE088D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32B515C4"/>
    <w:multiLevelType w:val="hybridMultilevel"/>
    <w:tmpl w:val="03E0F5AE"/>
    <w:name w:val="WW8Num42222322433"/>
    <w:lvl w:ilvl="0" w:tplc="B5FC1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C6C62E8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340E30B6"/>
    <w:multiLevelType w:val="hybridMultilevel"/>
    <w:tmpl w:val="08C81C44"/>
    <w:name w:val="WW8Num4222232243322"/>
    <w:lvl w:ilvl="0" w:tplc="B5FC1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390B11CA"/>
    <w:multiLevelType w:val="hybridMultilevel"/>
    <w:tmpl w:val="6CA0B950"/>
    <w:name w:val="WW8Num4222232244"/>
    <w:lvl w:ilvl="0" w:tplc="B5FC1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3E9A6710"/>
    <w:multiLevelType w:val="hybridMultilevel"/>
    <w:tmpl w:val="C03A1206"/>
    <w:name w:val="WW8Num4222232"/>
    <w:lvl w:ilvl="0" w:tplc="B5FC1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BEBE1E9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3F364A6E"/>
    <w:multiLevelType w:val="hybridMultilevel"/>
    <w:tmpl w:val="417209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12745FE"/>
    <w:multiLevelType w:val="hybridMultilevel"/>
    <w:tmpl w:val="E278971E"/>
    <w:name w:val="WW8Num42"/>
    <w:lvl w:ilvl="0" w:tplc="CE088D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43B94204"/>
    <w:multiLevelType w:val="hybridMultilevel"/>
    <w:tmpl w:val="8AD6B16E"/>
    <w:name w:val="WW8Num42222322432222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45B31E43"/>
    <w:multiLevelType w:val="hybridMultilevel"/>
    <w:tmpl w:val="4FC0EEF4"/>
    <w:name w:val="WW8Num422223223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4C02286D"/>
    <w:multiLevelType w:val="hybridMultilevel"/>
    <w:tmpl w:val="85CA2BEE"/>
    <w:lvl w:ilvl="0" w:tplc="1EF02FC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D796898"/>
    <w:multiLevelType w:val="hybridMultilevel"/>
    <w:tmpl w:val="81E24F68"/>
    <w:name w:val="WW8Num182"/>
    <w:lvl w:ilvl="0" w:tplc="B944041A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0227454"/>
    <w:multiLevelType w:val="hybridMultilevel"/>
    <w:tmpl w:val="9692F280"/>
    <w:lvl w:ilvl="0" w:tplc="8820D1F2">
      <w:start w:val="1"/>
      <w:numFmt w:val="decimal"/>
      <w:pStyle w:val="Nagwek1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DA216FC">
      <w:start w:val="1"/>
      <w:numFmt w:val="lowerLetter"/>
      <w:pStyle w:val="Nagwek2"/>
      <w:lvlText w:val="%2."/>
      <w:lvlJc w:val="left"/>
      <w:pPr>
        <w:tabs>
          <w:tab w:val="num" w:pos="1440"/>
        </w:tabs>
        <w:ind w:left="1440" w:hanging="360"/>
      </w:pPr>
    </w:lvl>
    <w:lvl w:ilvl="2" w:tplc="4AE0E8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DD6DA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CF4C5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F3EB2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1907E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A3A0B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3D2563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5BDC4F18"/>
    <w:multiLevelType w:val="hybridMultilevel"/>
    <w:tmpl w:val="3DEE5554"/>
    <w:name w:val="WW8Num272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5E215615"/>
    <w:multiLevelType w:val="hybridMultilevel"/>
    <w:tmpl w:val="4A66BF30"/>
    <w:name w:val="WW8Num192"/>
    <w:lvl w:ilvl="0" w:tplc="FFFFFFFF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BEA47D7"/>
    <w:multiLevelType w:val="hybridMultilevel"/>
    <w:tmpl w:val="43AC939C"/>
    <w:name w:val="WW8Num1823"/>
    <w:lvl w:ilvl="0" w:tplc="AE6A8E9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B543C4"/>
    <w:multiLevelType w:val="hybridMultilevel"/>
    <w:tmpl w:val="CDD03B4A"/>
    <w:name w:val="WW8Num42222322432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3" w15:restartNumberingAfterBreak="0">
    <w:nsid w:val="7CA064AA"/>
    <w:multiLevelType w:val="hybridMultilevel"/>
    <w:tmpl w:val="2BDAD1C6"/>
    <w:name w:val="WW8Num42222"/>
    <w:lvl w:ilvl="0" w:tplc="3A8EC1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81538953">
    <w:abstractNumId w:val="38"/>
  </w:num>
  <w:num w:numId="2" w16cid:durableId="438524957">
    <w:abstractNumId w:val="0"/>
  </w:num>
  <w:num w:numId="3" w16cid:durableId="1692494421">
    <w:abstractNumId w:val="32"/>
  </w:num>
  <w:num w:numId="4" w16cid:durableId="65686387">
    <w:abstractNumId w:val="36"/>
  </w:num>
  <w:num w:numId="5" w16cid:durableId="1054962915">
    <w:abstractNumId w:val="2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1B0"/>
    <w:rsid w:val="000017F7"/>
    <w:rsid w:val="00007935"/>
    <w:rsid w:val="00010A11"/>
    <w:rsid w:val="000129AC"/>
    <w:rsid w:val="00032257"/>
    <w:rsid w:val="000415EF"/>
    <w:rsid w:val="00043ED0"/>
    <w:rsid w:val="00053052"/>
    <w:rsid w:val="00055403"/>
    <w:rsid w:val="000563CF"/>
    <w:rsid w:val="000A012E"/>
    <w:rsid w:val="000D1D54"/>
    <w:rsid w:val="000D3F99"/>
    <w:rsid w:val="000E3759"/>
    <w:rsid w:val="000E6337"/>
    <w:rsid w:val="000E7359"/>
    <w:rsid w:val="00100A5C"/>
    <w:rsid w:val="00131B21"/>
    <w:rsid w:val="00164A50"/>
    <w:rsid w:val="001958D4"/>
    <w:rsid w:val="001A0897"/>
    <w:rsid w:val="001A703C"/>
    <w:rsid w:val="001B0779"/>
    <w:rsid w:val="001B7A75"/>
    <w:rsid w:val="001C2849"/>
    <w:rsid w:val="001D0CB4"/>
    <w:rsid w:val="001F5492"/>
    <w:rsid w:val="0020640C"/>
    <w:rsid w:val="00207B54"/>
    <w:rsid w:val="00207E55"/>
    <w:rsid w:val="002114DF"/>
    <w:rsid w:val="00221B25"/>
    <w:rsid w:val="0022263B"/>
    <w:rsid w:val="002477CD"/>
    <w:rsid w:val="00261A67"/>
    <w:rsid w:val="00287F5D"/>
    <w:rsid w:val="00290856"/>
    <w:rsid w:val="0029339C"/>
    <w:rsid w:val="002B628A"/>
    <w:rsid w:val="002C2B63"/>
    <w:rsid w:val="002C4375"/>
    <w:rsid w:val="002D0175"/>
    <w:rsid w:val="002D15B3"/>
    <w:rsid w:val="002D1A71"/>
    <w:rsid w:val="002D5FE8"/>
    <w:rsid w:val="002E6958"/>
    <w:rsid w:val="00307D8E"/>
    <w:rsid w:val="00313182"/>
    <w:rsid w:val="00317144"/>
    <w:rsid w:val="0032095D"/>
    <w:rsid w:val="00353380"/>
    <w:rsid w:val="0036006F"/>
    <w:rsid w:val="003605EE"/>
    <w:rsid w:val="00363082"/>
    <w:rsid w:val="003657E7"/>
    <w:rsid w:val="003713FB"/>
    <w:rsid w:val="003844EB"/>
    <w:rsid w:val="003A1431"/>
    <w:rsid w:val="003B0C16"/>
    <w:rsid w:val="003C0BD5"/>
    <w:rsid w:val="003C0D90"/>
    <w:rsid w:val="003C194F"/>
    <w:rsid w:val="003C3183"/>
    <w:rsid w:val="003D0A24"/>
    <w:rsid w:val="003F6B01"/>
    <w:rsid w:val="004346B5"/>
    <w:rsid w:val="0044394C"/>
    <w:rsid w:val="00446AE6"/>
    <w:rsid w:val="00456DDF"/>
    <w:rsid w:val="004601FE"/>
    <w:rsid w:val="00460E93"/>
    <w:rsid w:val="00464832"/>
    <w:rsid w:val="004A31C2"/>
    <w:rsid w:val="004A3C17"/>
    <w:rsid w:val="004E7D3F"/>
    <w:rsid w:val="004F6E55"/>
    <w:rsid w:val="00502499"/>
    <w:rsid w:val="0050371E"/>
    <w:rsid w:val="00503EC2"/>
    <w:rsid w:val="00506F8F"/>
    <w:rsid w:val="005166FF"/>
    <w:rsid w:val="00545E3B"/>
    <w:rsid w:val="00592EDD"/>
    <w:rsid w:val="00596BE9"/>
    <w:rsid w:val="005A16A0"/>
    <w:rsid w:val="005D3AFB"/>
    <w:rsid w:val="005E0929"/>
    <w:rsid w:val="00613D3A"/>
    <w:rsid w:val="00624FEB"/>
    <w:rsid w:val="0063103C"/>
    <w:rsid w:val="00653435"/>
    <w:rsid w:val="00675345"/>
    <w:rsid w:val="006775C2"/>
    <w:rsid w:val="006849CB"/>
    <w:rsid w:val="00690766"/>
    <w:rsid w:val="0069108F"/>
    <w:rsid w:val="006A2784"/>
    <w:rsid w:val="006B0A76"/>
    <w:rsid w:val="006E26F3"/>
    <w:rsid w:val="006F0D01"/>
    <w:rsid w:val="006F7377"/>
    <w:rsid w:val="006F7A43"/>
    <w:rsid w:val="0070035A"/>
    <w:rsid w:val="007033B0"/>
    <w:rsid w:val="00715A95"/>
    <w:rsid w:val="00716E55"/>
    <w:rsid w:val="00741EC1"/>
    <w:rsid w:val="007507DF"/>
    <w:rsid w:val="0076469C"/>
    <w:rsid w:val="00782FD9"/>
    <w:rsid w:val="00791F13"/>
    <w:rsid w:val="00797B1A"/>
    <w:rsid w:val="007A0836"/>
    <w:rsid w:val="007A4DDF"/>
    <w:rsid w:val="007D5562"/>
    <w:rsid w:val="007F0D8D"/>
    <w:rsid w:val="007F7C61"/>
    <w:rsid w:val="00800B6F"/>
    <w:rsid w:val="0080154F"/>
    <w:rsid w:val="00803F80"/>
    <w:rsid w:val="008117A5"/>
    <w:rsid w:val="00852D2B"/>
    <w:rsid w:val="00884192"/>
    <w:rsid w:val="0089440A"/>
    <w:rsid w:val="00894C97"/>
    <w:rsid w:val="008A41BC"/>
    <w:rsid w:val="008A6985"/>
    <w:rsid w:val="008B14F9"/>
    <w:rsid w:val="008B4A84"/>
    <w:rsid w:val="008D1309"/>
    <w:rsid w:val="008E29B4"/>
    <w:rsid w:val="008E29BE"/>
    <w:rsid w:val="00900E4E"/>
    <w:rsid w:val="0090621F"/>
    <w:rsid w:val="0090772C"/>
    <w:rsid w:val="00914AF3"/>
    <w:rsid w:val="00917281"/>
    <w:rsid w:val="0093002B"/>
    <w:rsid w:val="00932F12"/>
    <w:rsid w:val="00936917"/>
    <w:rsid w:val="009521EC"/>
    <w:rsid w:val="009565EA"/>
    <w:rsid w:val="00967F43"/>
    <w:rsid w:val="0098651E"/>
    <w:rsid w:val="00992561"/>
    <w:rsid w:val="00994A81"/>
    <w:rsid w:val="009A30C2"/>
    <w:rsid w:val="009A4306"/>
    <w:rsid w:val="009B0AD4"/>
    <w:rsid w:val="009B799C"/>
    <w:rsid w:val="009C24B0"/>
    <w:rsid w:val="00A15BAB"/>
    <w:rsid w:val="00A24A59"/>
    <w:rsid w:val="00A31561"/>
    <w:rsid w:val="00A32A50"/>
    <w:rsid w:val="00A648D0"/>
    <w:rsid w:val="00A65704"/>
    <w:rsid w:val="00A70FC6"/>
    <w:rsid w:val="00A724D1"/>
    <w:rsid w:val="00A7591F"/>
    <w:rsid w:val="00A958E6"/>
    <w:rsid w:val="00AB3F62"/>
    <w:rsid w:val="00AC6EBF"/>
    <w:rsid w:val="00AD37ED"/>
    <w:rsid w:val="00B07506"/>
    <w:rsid w:val="00B12D43"/>
    <w:rsid w:val="00B237A9"/>
    <w:rsid w:val="00B3581F"/>
    <w:rsid w:val="00B51BB3"/>
    <w:rsid w:val="00B60D6F"/>
    <w:rsid w:val="00B85159"/>
    <w:rsid w:val="00BA1F5D"/>
    <w:rsid w:val="00BA2645"/>
    <w:rsid w:val="00BA77FE"/>
    <w:rsid w:val="00BC487B"/>
    <w:rsid w:val="00BD009E"/>
    <w:rsid w:val="00BD5128"/>
    <w:rsid w:val="00BD655F"/>
    <w:rsid w:val="00BD721E"/>
    <w:rsid w:val="00C26706"/>
    <w:rsid w:val="00C43CD2"/>
    <w:rsid w:val="00C454CC"/>
    <w:rsid w:val="00C550E3"/>
    <w:rsid w:val="00C55CFC"/>
    <w:rsid w:val="00C622F5"/>
    <w:rsid w:val="00C6741D"/>
    <w:rsid w:val="00C8005E"/>
    <w:rsid w:val="00CA41B0"/>
    <w:rsid w:val="00CC6A93"/>
    <w:rsid w:val="00CD047A"/>
    <w:rsid w:val="00CF0007"/>
    <w:rsid w:val="00D24E51"/>
    <w:rsid w:val="00D443CF"/>
    <w:rsid w:val="00D450AE"/>
    <w:rsid w:val="00D47E0F"/>
    <w:rsid w:val="00D55173"/>
    <w:rsid w:val="00D56AD9"/>
    <w:rsid w:val="00D8112F"/>
    <w:rsid w:val="00D81C0C"/>
    <w:rsid w:val="00D81D95"/>
    <w:rsid w:val="00D83267"/>
    <w:rsid w:val="00D97DF1"/>
    <w:rsid w:val="00DB4A6C"/>
    <w:rsid w:val="00DC6B5F"/>
    <w:rsid w:val="00DF556A"/>
    <w:rsid w:val="00E171BC"/>
    <w:rsid w:val="00E22567"/>
    <w:rsid w:val="00E2548C"/>
    <w:rsid w:val="00E275CA"/>
    <w:rsid w:val="00E31FEC"/>
    <w:rsid w:val="00E64B8B"/>
    <w:rsid w:val="00E8238F"/>
    <w:rsid w:val="00E86A1C"/>
    <w:rsid w:val="00E93CCF"/>
    <w:rsid w:val="00EA03D6"/>
    <w:rsid w:val="00EB0493"/>
    <w:rsid w:val="00EB7C9A"/>
    <w:rsid w:val="00ED2AF4"/>
    <w:rsid w:val="00F13C02"/>
    <w:rsid w:val="00F27E12"/>
    <w:rsid w:val="00F42E38"/>
    <w:rsid w:val="00F52777"/>
    <w:rsid w:val="00F60EBE"/>
    <w:rsid w:val="00F818B9"/>
    <w:rsid w:val="00F95E71"/>
    <w:rsid w:val="00FA00E7"/>
    <w:rsid w:val="00FA3ADB"/>
    <w:rsid w:val="00FB3293"/>
    <w:rsid w:val="00FC5ECB"/>
    <w:rsid w:val="00FD2BBB"/>
    <w:rsid w:val="00FF1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8A7ED4"/>
  <w15:chartTrackingRefBased/>
  <w15:docId w15:val="{753BE022-F15C-4DAD-BDDC-34462E629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hAnsi="Arial" w:cs="Arial"/>
      <w:sz w:val="24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suppressAutoHyphens/>
      <w:jc w:val="center"/>
      <w:outlineLvl w:val="0"/>
    </w:pPr>
    <w:rPr>
      <w:rFonts w:cs="Times New Roman"/>
      <w:b/>
      <w:sz w:val="2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uppressAutoHyphens/>
      <w:jc w:val="center"/>
      <w:outlineLvl w:val="1"/>
    </w:pPr>
    <w:rPr>
      <w:rFonts w:cs="Times New Roman"/>
      <w:b/>
    </w:rPr>
  </w:style>
  <w:style w:type="paragraph" w:styleId="Nagwek3">
    <w:name w:val="heading 3"/>
    <w:basedOn w:val="Normalny"/>
    <w:next w:val="Normalny"/>
    <w:qFormat/>
    <w:pPr>
      <w:keepNext/>
      <w:jc w:val="both"/>
      <w:outlineLvl w:val="2"/>
    </w:pPr>
    <w:rPr>
      <w:rFonts w:cs="Times New Roman"/>
      <w:b/>
      <w:szCs w:val="24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rFonts w:ascii="Times New Roman" w:hAnsi="Times New Roman" w:cs="Times New Roman"/>
      <w:b/>
      <w:bCs/>
      <w:sz w:val="20"/>
    </w:rPr>
  </w:style>
  <w:style w:type="paragraph" w:styleId="Nagwek5">
    <w:name w:val="heading 5"/>
    <w:basedOn w:val="Normalny"/>
    <w:next w:val="Normalny"/>
    <w:qFormat/>
    <w:pPr>
      <w:keepNext/>
      <w:jc w:val="center"/>
      <w:outlineLvl w:val="4"/>
    </w:pPr>
    <w:rPr>
      <w:rFonts w:cs="Times New Roman"/>
      <w:b/>
      <w:sz w:val="16"/>
      <w:szCs w:val="24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</w:rPr>
  </w:style>
  <w:style w:type="paragraph" w:styleId="Nagwek7">
    <w:name w:val="heading 7"/>
    <w:basedOn w:val="Normalny"/>
    <w:next w:val="Normalny"/>
    <w:qFormat/>
    <w:pPr>
      <w:keepNext/>
      <w:outlineLvl w:val="6"/>
    </w:pPr>
    <w:rPr>
      <w:rFonts w:cs="Times New Roman"/>
      <w:b/>
      <w:sz w:val="18"/>
      <w:szCs w:val="24"/>
    </w:rPr>
  </w:style>
  <w:style w:type="paragraph" w:styleId="Nagwek8">
    <w:name w:val="heading 8"/>
    <w:basedOn w:val="Normalny"/>
    <w:next w:val="Normalny"/>
    <w:qFormat/>
    <w:pPr>
      <w:keepNext/>
      <w:jc w:val="center"/>
      <w:outlineLvl w:val="7"/>
    </w:pPr>
    <w:rPr>
      <w:rFonts w:cs="Times New Roman"/>
      <w:b/>
      <w:sz w:val="28"/>
      <w:szCs w:val="24"/>
    </w:rPr>
  </w:style>
  <w:style w:type="paragraph" w:styleId="Nagwek9">
    <w:name w:val="heading 9"/>
    <w:basedOn w:val="Normalny"/>
    <w:next w:val="Normalny"/>
    <w:qFormat/>
    <w:pPr>
      <w:keepNext/>
      <w:outlineLvl w:val="8"/>
    </w:pPr>
    <w:rPr>
      <w:rFonts w:ascii="Times New Roman" w:hAnsi="Times New Roman" w:cs="Times New Roman"/>
      <w:b/>
      <w:sz w:val="33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ista">
    <w:name w:val="List"/>
    <w:basedOn w:val="Tekstpodstawowy"/>
    <w:semiHidden/>
    <w:pPr>
      <w:suppressAutoHyphens/>
      <w:spacing w:after="0"/>
      <w:jc w:val="center"/>
    </w:pPr>
    <w:rPr>
      <w:rFonts w:cs="Times New Roman"/>
      <w:b/>
    </w:rPr>
  </w:style>
  <w:style w:type="paragraph" w:styleId="Tekstpodstawowy">
    <w:name w:val="Body Text"/>
    <w:basedOn w:val="Normalny"/>
    <w:link w:val="TekstpodstawowyZnak"/>
    <w:semiHidden/>
    <w:pPr>
      <w:spacing w:after="120"/>
    </w:pPr>
  </w:style>
  <w:style w:type="paragraph" w:styleId="Tytu">
    <w:name w:val="Title"/>
    <w:basedOn w:val="Normalny"/>
    <w:next w:val="Podtytu"/>
    <w:link w:val="TytuZnak"/>
    <w:qFormat/>
    <w:pPr>
      <w:suppressAutoHyphens/>
      <w:jc w:val="center"/>
    </w:pPr>
    <w:rPr>
      <w:rFonts w:cs="Times New Roman"/>
      <w:b/>
    </w:rPr>
  </w:style>
  <w:style w:type="paragraph" w:styleId="Podtytu">
    <w:name w:val="Subtitle"/>
    <w:basedOn w:val="Normalny"/>
    <w:qFormat/>
    <w:pPr>
      <w:spacing w:after="60"/>
      <w:jc w:val="center"/>
      <w:outlineLvl w:val="1"/>
    </w:pPr>
    <w:rPr>
      <w:szCs w:val="24"/>
    </w:rPr>
  </w:style>
  <w:style w:type="paragraph" w:customStyle="1" w:styleId="WW-Tekstpodstawowy2">
    <w:name w:val="WW-Tekst podstawowy 2"/>
    <w:basedOn w:val="Normalny"/>
    <w:pPr>
      <w:suppressAutoHyphens/>
      <w:jc w:val="both"/>
    </w:pPr>
    <w:rPr>
      <w:rFonts w:cs="Times New Roman"/>
    </w:rPr>
  </w:style>
  <w:style w:type="paragraph" w:styleId="Tekstpodstawowywcity2">
    <w:name w:val="Body Text Indent 2"/>
    <w:basedOn w:val="Normalny"/>
    <w:semiHidden/>
    <w:pPr>
      <w:suppressAutoHyphens/>
      <w:ind w:left="708"/>
      <w:jc w:val="center"/>
    </w:pPr>
    <w:rPr>
      <w:rFonts w:cs="Times New Roman"/>
      <w:b/>
    </w:rPr>
  </w:style>
  <w:style w:type="paragraph" w:styleId="Tekstpodstawowywcity">
    <w:name w:val="Body Text Indent"/>
    <w:basedOn w:val="Normalny"/>
    <w:link w:val="TekstpodstawowywcityZnak"/>
    <w:semiHidden/>
    <w:pPr>
      <w:ind w:firstLine="480"/>
      <w:jc w:val="both"/>
      <w:textAlignment w:val="top"/>
    </w:pPr>
  </w:style>
  <w:style w:type="paragraph" w:styleId="Tekstpodstawowy2">
    <w:name w:val="Body Text 2"/>
    <w:basedOn w:val="Normalny"/>
    <w:link w:val="Tekstpodstawowy2Znak"/>
    <w:semiHidden/>
    <w:pPr>
      <w:jc w:val="center"/>
    </w:pPr>
    <w:rPr>
      <w:b/>
      <w:bCs/>
    </w:rPr>
  </w:style>
  <w:style w:type="paragraph" w:customStyle="1" w:styleId="WW-Zwykytekst">
    <w:name w:val="WW-Zwykły tekst"/>
    <w:basedOn w:val="Normalny"/>
    <w:pPr>
      <w:widowControl w:val="0"/>
      <w:suppressAutoHyphens/>
    </w:pPr>
    <w:rPr>
      <w:rFonts w:ascii="Courier New" w:eastAsia="HG Mincho Light J" w:hAnsi="Courier New" w:cs="Times New Roman"/>
      <w:color w:val="000000"/>
      <w:sz w:val="20"/>
    </w:rPr>
  </w:style>
  <w:style w:type="paragraph" w:styleId="Tekstpodstawowywcity3">
    <w:name w:val="Body Text Indent 3"/>
    <w:basedOn w:val="Normalny"/>
    <w:semiHidden/>
    <w:pPr>
      <w:ind w:left="360"/>
      <w:jc w:val="both"/>
      <w:textAlignment w:val="top"/>
    </w:pPr>
  </w:style>
  <w:style w:type="paragraph" w:styleId="Zwykytekst">
    <w:name w:val="Plain Text"/>
    <w:basedOn w:val="Normalny"/>
    <w:link w:val="ZwykytekstZnak"/>
    <w:semiHidden/>
    <w:rPr>
      <w:rFonts w:cs="Courier New"/>
    </w:rPr>
  </w:style>
  <w:style w:type="paragraph" w:styleId="Nagwek">
    <w:name w:val="header"/>
    <w:basedOn w:val="Normalny"/>
    <w:link w:val="NagwekZnak"/>
    <w:semiHidden/>
    <w:pPr>
      <w:tabs>
        <w:tab w:val="center" w:pos="4536"/>
        <w:tab w:val="right" w:pos="9072"/>
      </w:tabs>
    </w:pPr>
    <w:rPr>
      <w:rFonts w:ascii="Times New Roman" w:hAnsi="Times New Roman" w:cs="Times New Roman"/>
      <w:szCs w:val="24"/>
    </w:rPr>
  </w:style>
  <w:style w:type="paragraph" w:styleId="HTML-wstpniesformatowany">
    <w:name w:val="HTML Preformatted"/>
    <w:basedOn w:val="Normalny"/>
    <w:link w:val="HTML-wstpniesformatowanyZnak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sz w:val="20"/>
    </w:rPr>
  </w:style>
  <w:style w:type="paragraph" w:customStyle="1" w:styleId="tm">
    <w:name w:val="tm"/>
    <w:basedOn w:val="Normalny"/>
    <w:pPr>
      <w:ind w:left="480" w:hanging="480"/>
      <w:jc w:val="both"/>
    </w:pPr>
    <w:rPr>
      <w:rFonts w:ascii="Times New Roman" w:hAnsi="Times New Roman" w:cs="Times New Roman"/>
      <w:szCs w:val="24"/>
    </w:rPr>
  </w:style>
  <w:style w:type="paragraph" w:customStyle="1" w:styleId="t4">
    <w:name w:val="t4"/>
    <w:basedOn w:val="Normalny"/>
    <w:pPr>
      <w:ind w:firstLine="480"/>
      <w:jc w:val="both"/>
    </w:pPr>
    <w:rPr>
      <w:rFonts w:ascii="Times New Roman" w:hAnsi="Times New Roman" w:cs="Times New Roman"/>
      <w:szCs w:val="24"/>
    </w:rPr>
  </w:style>
  <w:style w:type="paragraph" w:customStyle="1" w:styleId="tl">
    <w:name w:val="tl"/>
    <w:basedOn w:val="Normalny"/>
    <w:pPr>
      <w:ind w:left="720" w:hanging="360"/>
      <w:jc w:val="both"/>
    </w:pPr>
    <w:rPr>
      <w:rFonts w:ascii="Times New Roman" w:hAnsi="Times New Roman" w:cs="Times New Roman"/>
      <w:szCs w:val="24"/>
    </w:rPr>
  </w:style>
  <w:style w:type="paragraph" w:styleId="NormalnyWeb">
    <w:name w:val="Normal (Web)"/>
    <w:basedOn w:val="Normalny"/>
    <w:semiHidden/>
    <w:pPr>
      <w:ind w:left="120"/>
    </w:pPr>
    <w:rPr>
      <w:rFonts w:ascii="Times New Roman" w:hAnsi="Times New Roman" w:cs="Times New Roman"/>
      <w:szCs w:val="24"/>
    </w:rPr>
  </w:style>
  <w:style w:type="paragraph" w:styleId="Listapunktowana3">
    <w:name w:val="List Bullet 3"/>
    <w:basedOn w:val="Normalny"/>
    <w:autoRedefine/>
    <w:semiHidden/>
    <w:pPr>
      <w:numPr>
        <w:numId w:val="2"/>
      </w:numPr>
      <w:suppressAutoHyphens/>
    </w:pPr>
  </w:style>
  <w:style w:type="character" w:styleId="Hipercze">
    <w:name w:val="Hyperlink"/>
    <w:basedOn w:val="Domylnaczcionkaakapitu"/>
    <w:semiHidden/>
    <w:rPr>
      <w:rFonts w:ascii="Arial" w:hAnsi="Arial" w:cs="Arial" w:hint="default"/>
      <w:strike w:val="0"/>
      <w:dstrike w:val="0"/>
      <w:color w:val="244100"/>
      <w:sz w:val="20"/>
      <w:szCs w:val="20"/>
      <w:u w:val="none"/>
      <w:effect w:val="none"/>
    </w:rPr>
  </w:style>
  <w:style w:type="character" w:styleId="UyteHipercze">
    <w:name w:val="FollowedHyperlink"/>
    <w:basedOn w:val="Domylnaczcionkaakapitu"/>
    <w:semiHidden/>
    <w:rPr>
      <w:color w:val="800080"/>
      <w:u w:val="single"/>
    </w:rPr>
  </w:style>
  <w:style w:type="paragraph" w:styleId="Tekstprzypisukocowego">
    <w:name w:val="endnote text"/>
    <w:basedOn w:val="Normalny"/>
    <w:semiHidden/>
    <w:unhideWhenUsed/>
    <w:rPr>
      <w:sz w:val="20"/>
    </w:rPr>
  </w:style>
  <w:style w:type="character" w:customStyle="1" w:styleId="TekstprzypisukocowegoZnak">
    <w:name w:val="Tekst przypisu końcowego Znak"/>
    <w:basedOn w:val="Domylnaczcionkaakapitu"/>
    <w:semiHidden/>
    <w:rPr>
      <w:rFonts w:ascii="Arial" w:hAnsi="Arial" w:cs="Arial"/>
    </w:rPr>
  </w:style>
  <w:style w:type="character" w:styleId="Odwoanieprzypisukocowego">
    <w:name w:val="endnote reference"/>
    <w:basedOn w:val="Domylnaczcionkaakapitu"/>
    <w:semiHidden/>
    <w:unhideWhenUsed/>
    <w:rPr>
      <w:vertAlign w:val="superscript"/>
    </w:rPr>
  </w:style>
  <w:style w:type="paragraph" w:styleId="Tekstpodstawowy3">
    <w:name w:val="Body Text 3"/>
    <w:basedOn w:val="Normalny"/>
    <w:semiHidden/>
    <w:rPr>
      <w:b/>
      <w:bCs/>
    </w:rPr>
  </w:style>
  <w:style w:type="character" w:customStyle="1" w:styleId="highlight">
    <w:name w:val="highlight"/>
    <w:basedOn w:val="Domylnaczcionkaakapitu"/>
  </w:style>
  <w:style w:type="character" w:customStyle="1" w:styleId="ZwykytekstZnak">
    <w:name w:val="Zwykły tekst Znak"/>
    <w:basedOn w:val="Domylnaczcionkaakapitu"/>
    <w:link w:val="Zwykytekst"/>
    <w:semiHidden/>
    <w:rsid w:val="00503EC2"/>
    <w:rPr>
      <w:rFonts w:ascii="Arial" w:hAnsi="Arial" w:cs="Courier New"/>
      <w:sz w:val="24"/>
    </w:rPr>
  </w:style>
  <w:style w:type="character" w:customStyle="1" w:styleId="TytuZnak">
    <w:name w:val="Tytuł Znak"/>
    <w:basedOn w:val="Domylnaczcionkaakapitu"/>
    <w:link w:val="Tytu"/>
    <w:rsid w:val="003713FB"/>
    <w:rPr>
      <w:rFonts w:ascii="Arial" w:hAnsi="Arial"/>
      <w:b/>
      <w:sz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3713FB"/>
    <w:rPr>
      <w:rFonts w:ascii="Arial" w:hAnsi="Arial" w:cs="Arial"/>
      <w:b/>
      <w:bCs/>
      <w:sz w:val="24"/>
    </w:rPr>
  </w:style>
  <w:style w:type="character" w:customStyle="1" w:styleId="NagwekZnak">
    <w:name w:val="Nagłówek Znak"/>
    <w:basedOn w:val="Domylnaczcionkaakapitu"/>
    <w:link w:val="Nagwek"/>
    <w:semiHidden/>
    <w:rsid w:val="003713FB"/>
    <w:rPr>
      <w:sz w:val="24"/>
      <w:szCs w:val="24"/>
    </w:rPr>
  </w:style>
  <w:style w:type="paragraph" w:styleId="Tekstprzypisudolnego">
    <w:name w:val="footnote text"/>
    <w:aliases w:val="Footnote,Podrozdział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unhideWhenUsed/>
    <w:rsid w:val="00A70FC6"/>
    <w:rPr>
      <w:sz w:val="20"/>
    </w:rPr>
  </w:style>
  <w:style w:type="character" w:customStyle="1" w:styleId="TekstprzypisudolnegoZnak">
    <w:name w:val="Tekst przypisu dolnego Znak"/>
    <w:aliases w:val="Footnote Znak,Podrozdział Znak,Podrozdzia3 Znak,-E Fuﬂnotentext Znak,Fuﬂnotentext Ursprung Znak,footnote text Znak,Fußnotentext Ursprung Znak,-E Fußnotentext Znak,Fußnote Znak,Footnote text Znak"/>
    <w:basedOn w:val="Domylnaczcionkaakapitu"/>
    <w:link w:val="Tekstprzypisudolnego"/>
    <w:rsid w:val="00A70FC6"/>
    <w:rPr>
      <w:rFonts w:ascii="Arial" w:hAnsi="Arial" w:cs="Aria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70FC6"/>
    <w:rPr>
      <w:vertAlign w:val="superscript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A70FC6"/>
    <w:rPr>
      <w:rFonts w:ascii="Arial" w:hAnsi="Arial" w:cs="Arial"/>
      <w:sz w:val="24"/>
    </w:rPr>
  </w:style>
  <w:style w:type="paragraph" w:styleId="Akapitzlist">
    <w:name w:val="List Paragraph"/>
    <w:basedOn w:val="Normalny"/>
    <w:uiPriority w:val="34"/>
    <w:qFormat/>
    <w:rsid w:val="00BD009E"/>
    <w:pPr>
      <w:ind w:left="720"/>
      <w:contextualSpacing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E64B8B"/>
    <w:rPr>
      <w:rFonts w:ascii="Arial" w:hAnsi="Arial" w:cs="Arial"/>
      <w:sz w:val="24"/>
    </w:rPr>
  </w:style>
  <w:style w:type="paragraph" w:styleId="Stopka">
    <w:name w:val="footer"/>
    <w:basedOn w:val="Normalny"/>
    <w:link w:val="StopkaZnak"/>
    <w:uiPriority w:val="99"/>
    <w:unhideWhenUsed/>
    <w:rsid w:val="007507D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507DF"/>
    <w:rPr>
      <w:rFonts w:ascii="Arial" w:hAnsi="Arial" w:cs="Arial"/>
      <w:sz w:val="24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690766"/>
    <w:rPr>
      <w:rFonts w:ascii="Courier New" w:eastAsia="Courier New" w:hAnsi="Courier New" w:cs="Courier New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3AF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3A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262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221A32-8FE5-4C14-A1F7-4CD9874F9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597</Words>
  <Characters>4172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</vt:lpstr>
    </vt:vector>
  </TitlesOfParts>
  <Company>WOJEWÓDZTWA PODKARPACKIEGO</Company>
  <LinksUpToDate>false</LinksUpToDate>
  <CharactersWithSpaces>4760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468_9732_23</dc:title>
  <dc:subject/>
  <dc:creator>BOGUSŁAW ŚNIEŻEK</dc:creator>
  <cp:keywords/>
  <dc:description/>
  <cp:lastModifiedBy>.</cp:lastModifiedBy>
  <cp:revision>5</cp:revision>
  <cp:lastPrinted>2023-03-07T13:53:00Z</cp:lastPrinted>
  <dcterms:created xsi:type="dcterms:W3CDTF">2023-03-03T10:37:00Z</dcterms:created>
  <dcterms:modified xsi:type="dcterms:W3CDTF">2023-03-13T13:04:00Z</dcterms:modified>
</cp:coreProperties>
</file>