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D7EE2" w14:textId="36D9221D" w:rsidR="00296146" w:rsidRPr="00296146" w:rsidRDefault="00296146" w:rsidP="00296146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  <w:bookmarkStart w:id="0" w:name="_Hlk131765307"/>
      <w:r w:rsidRPr="0029614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UCHWAŁA Nr 490/ </w:t>
      </w:r>
      <w:r w:rsidR="0008268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10208</w:t>
      </w:r>
      <w:r w:rsidRPr="0029614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 /23</w:t>
      </w:r>
      <w:r w:rsidRPr="0029614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29614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29614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29614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z dnia 23 maja  2023 r.</w:t>
      </w:r>
      <w:r w:rsidRPr="0029614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br/>
      </w:r>
      <w:bookmarkEnd w:id="0"/>
    </w:p>
    <w:p w14:paraId="40C5123A" w14:textId="7CA4166E" w:rsidR="001B2118" w:rsidRPr="0073687D" w:rsidRDefault="001B2118" w:rsidP="0073687D">
      <w:pPr>
        <w:pStyle w:val="Nagwek1"/>
        <w:spacing w:before="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 w:rsidRPr="0073687D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w sprawie wyrażenia zgody dla </w:t>
      </w:r>
      <w:bookmarkStart w:id="1" w:name="_Hlk3891523"/>
      <w:r w:rsidRPr="0073687D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Wojewódzkiej Stacji Pogotowia Ratunkowego w Rzeszowie na zbycie w drodze pisemnego przetargu nieograniczonego zbędnych aktywów trwałych</w:t>
      </w:r>
    </w:p>
    <w:bookmarkEnd w:id="1"/>
    <w:p w14:paraId="63590F70" w14:textId="77777777" w:rsidR="001B2118" w:rsidRPr="00FD0C7D" w:rsidRDefault="001B2118" w:rsidP="001B2118">
      <w:pPr>
        <w:spacing w:before="240" w:after="24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podstawie art. 41 ust. 2 pkt 1 ustawy z dnia 5 czerwca 1998 r. o samorządzie województwa (Dz. U. z 2022 r. poz. 2094 z </w:t>
      </w:r>
      <w:proofErr w:type="spellStart"/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zm.) oraz § 6 ust. 3 oraz § 9 ust. 1 Uchwały Nr XII/185/11 Sejmiku Województwa Podkarpackiego z dnia 29 sierpnia 2011 r. w 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</w:t>
      </w:r>
      <w:proofErr w:type="spellStart"/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Podk</w:t>
      </w:r>
      <w:proofErr w:type="spellEnd"/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Nr 161, poz. 2322 z </w:t>
      </w:r>
      <w:proofErr w:type="spellStart"/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poźn</w:t>
      </w:r>
      <w:proofErr w:type="spellEnd"/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</w:t>
      </w:r>
      <w:proofErr w:type="spellStart"/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zm</w:t>
      </w:r>
      <w:proofErr w:type="spellEnd"/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), </w:t>
      </w:r>
    </w:p>
    <w:p w14:paraId="6AB229C1" w14:textId="77777777" w:rsidR="001B2118" w:rsidRPr="00FD0C7D" w:rsidRDefault="001B2118" w:rsidP="001B2118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FD0C7D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4FF8CACC" w14:textId="77777777" w:rsidR="001B2118" w:rsidRPr="00FD0C7D" w:rsidRDefault="001B2118" w:rsidP="001B2118">
      <w:pPr>
        <w:spacing w:after="240"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FD0C7D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uchwala, co następuje:</w:t>
      </w:r>
    </w:p>
    <w:p w14:paraId="1688CD5A" w14:textId="77777777" w:rsidR="001B2118" w:rsidRPr="00FD0C7D" w:rsidRDefault="001B2118" w:rsidP="001B2118">
      <w:pPr>
        <w:keepNext/>
        <w:keepLines/>
        <w:spacing w:before="40" w:after="0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 w:rsidRPr="00FD0C7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§ 1</w:t>
      </w:r>
    </w:p>
    <w:p w14:paraId="193AB5FD" w14:textId="6A35F26D" w:rsidR="001B2118" w:rsidRPr="00FD0C7D" w:rsidRDefault="001B2118" w:rsidP="001B2118">
      <w:pPr>
        <w:spacing w:after="24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Wyraża się zgodę dla Wojewódzkie</w:t>
      </w:r>
      <w:bookmarkStart w:id="2" w:name="_Hlk119919962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j Stacji Pogotowia Ratunkowego w Rzeszowie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na zbycie w drodze przetargu nieograniczonego aktywów trwałych:</w:t>
      </w:r>
    </w:p>
    <w:p w14:paraId="7C64588A" w14:textId="09125AB0" w:rsidR="001B2118" w:rsidRPr="00FD0C7D" w:rsidRDefault="001B2118" w:rsidP="001B2118">
      <w:pPr>
        <w:numPr>
          <w:ilvl w:val="0"/>
          <w:numId w:val="1"/>
        </w:numPr>
        <w:spacing w:after="240" w:line="24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VW T5,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Numer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rejestracyjny RZ 4713G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rok produkcji 2011,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wartość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początkowa nabycia 342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331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74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zł, wartość księgowa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0,00 zł;</w:t>
      </w:r>
    </w:p>
    <w:p w14:paraId="353076B8" w14:textId="36F76A0E" w:rsidR="001B2118" w:rsidRPr="001B2118" w:rsidRDefault="001B2118" w:rsidP="001B2118">
      <w:pPr>
        <w:numPr>
          <w:ilvl w:val="0"/>
          <w:numId w:val="1"/>
        </w:numPr>
        <w:spacing w:after="240" w:line="24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VW T5,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Numer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rejestracyjny RZ 8476C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rok produkcji 2010,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wartość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początkowa nabycia 285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672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96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zł, wartość księgowa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0,00 zł;</w:t>
      </w:r>
    </w:p>
    <w:p w14:paraId="0B42E57C" w14:textId="4A525408" w:rsidR="001B2118" w:rsidRPr="001B2118" w:rsidRDefault="001B2118" w:rsidP="001B2118">
      <w:pPr>
        <w:numPr>
          <w:ilvl w:val="0"/>
          <w:numId w:val="1"/>
        </w:numPr>
        <w:spacing w:after="240" w:line="24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Fiata Ducato,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Numer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rejestracyjny RZ 53458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rok produkcji 2005,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wartość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początkowa nabycia 198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617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87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zł, wartość księgowa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0,00 zł;</w:t>
      </w:r>
    </w:p>
    <w:p w14:paraId="52D66B04" w14:textId="7817CA76" w:rsidR="001B2118" w:rsidRDefault="001B2118" w:rsidP="001B2118">
      <w:pPr>
        <w:numPr>
          <w:ilvl w:val="0"/>
          <w:numId w:val="1"/>
        </w:numPr>
        <w:spacing w:after="240" w:line="24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Fiata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Doblo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Numer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rejestracyjny RZ 90235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rok produkcji 2008,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wartość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początkowa nabycia 132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145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77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zł, wartość księgowa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0,00 zł;</w:t>
      </w:r>
    </w:p>
    <w:p w14:paraId="130D3C27" w14:textId="54981E9B" w:rsidR="001B2118" w:rsidRDefault="001B2118" w:rsidP="001B2118">
      <w:pPr>
        <w:numPr>
          <w:ilvl w:val="0"/>
          <w:numId w:val="1"/>
        </w:numPr>
        <w:spacing w:after="240" w:line="24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Fiata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Doblo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Numer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rejestracyjny RZ 61436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rok produkcji 2006,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wartość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początkowa nabycia 91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492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81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zł, wartość księgowa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0,00 zł;</w:t>
      </w:r>
    </w:p>
    <w:p w14:paraId="6E67CDB7" w14:textId="7CD7E77B" w:rsidR="001B2118" w:rsidRDefault="001B2118" w:rsidP="001B2118">
      <w:pPr>
        <w:numPr>
          <w:ilvl w:val="0"/>
          <w:numId w:val="1"/>
        </w:numPr>
        <w:spacing w:after="240" w:line="24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Fiata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Doblo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Numer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rejestracyjny RZ 95182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rok produkcji 2008,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wartość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początkowa nabycia 134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840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00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zł, wartość księgowa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0,00 zł;</w:t>
      </w:r>
    </w:p>
    <w:p w14:paraId="615F696B" w14:textId="3AD6088A" w:rsidR="001B2118" w:rsidRDefault="001B2118" w:rsidP="0073687D">
      <w:pPr>
        <w:numPr>
          <w:ilvl w:val="0"/>
          <w:numId w:val="1"/>
        </w:numPr>
        <w:spacing w:after="240" w:line="24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Peugeota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Boxer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Numer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rejestracyjny RZ 72274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rok produkcji 2007,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wartość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początkowa nabycia 239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639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="0073687D">
        <w:rPr>
          <w:rFonts w:ascii="Arial" w:eastAsia="Times New Roman" w:hAnsi="Arial" w:cs="Arial"/>
          <w:kern w:val="0"/>
          <w:sz w:val="24"/>
          <w:szCs w:val="24"/>
          <w:lang w:eastAsia="pl-PL"/>
        </w:rPr>
        <w:t>30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zł, wartość księgowa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0,00 zł;</w:t>
      </w:r>
    </w:p>
    <w:p w14:paraId="11BD3A3C" w14:textId="29586B5F" w:rsidR="0073687D" w:rsidRPr="00FD0C7D" w:rsidRDefault="0073687D" w:rsidP="0073687D">
      <w:pPr>
        <w:numPr>
          <w:ilvl w:val="0"/>
          <w:numId w:val="1"/>
        </w:numPr>
        <w:spacing w:after="240" w:line="24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Volkswagena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Crafter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Numer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rejestracyjny RZ 3686A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rok produkcji 2008,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wartość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początkowa nabycia 299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430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00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zł, wartość księgowa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0,00 zł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.</w:t>
      </w:r>
    </w:p>
    <w:bookmarkEnd w:id="2"/>
    <w:p w14:paraId="3505C89A" w14:textId="77777777" w:rsidR="001B2118" w:rsidRPr="0073687D" w:rsidRDefault="001B2118" w:rsidP="0073687D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 w:rsidRPr="0073687D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39ED8454" w14:textId="01D831E6" w:rsidR="001B2118" w:rsidRPr="00FD0C7D" w:rsidRDefault="001B2118" w:rsidP="001B2118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podlega przekazaniu Dyrektorowi Wojewódzk</w:t>
      </w:r>
      <w:r w:rsidR="0073687D">
        <w:rPr>
          <w:rFonts w:ascii="Arial" w:eastAsia="Times New Roman" w:hAnsi="Arial" w:cs="Arial"/>
          <w:kern w:val="0"/>
          <w:sz w:val="24"/>
          <w:szCs w:val="24"/>
          <w:lang w:eastAsia="pl-PL"/>
        </w:rPr>
        <w:t>iej Stacji Pogotowia Ratunkowego w Rzeszowie.</w:t>
      </w:r>
    </w:p>
    <w:p w14:paraId="67FA4FD2" w14:textId="77777777" w:rsidR="001B2118" w:rsidRPr="00FD0C7D" w:rsidRDefault="001B2118" w:rsidP="001B2118">
      <w:pPr>
        <w:keepNext/>
        <w:keepLines/>
        <w:spacing w:before="40" w:after="0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 w:rsidRPr="00FD0C7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§ 3</w:t>
      </w:r>
    </w:p>
    <w:p w14:paraId="08D52C2B" w14:textId="77777777" w:rsidR="001B2118" w:rsidRDefault="001B2118" w:rsidP="001B2118">
      <w:pPr>
        <w:spacing w:after="24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FD0C7D"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019B64B7" w14:textId="77777777" w:rsidR="00EC5056" w:rsidRPr="00CB60E5" w:rsidRDefault="00EC5056" w:rsidP="00EC5056">
      <w:pPr>
        <w:spacing w:after="0"/>
        <w:rPr>
          <w:rFonts w:ascii="Arial" w:hAnsi="Arial" w:cs="Arial"/>
          <w:sz w:val="23"/>
          <w:szCs w:val="23"/>
        </w:rPr>
      </w:pPr>
      <w:bookmarkStart w:id="3" w:name="_Hlk114218814"/>
      <w:r w:rsidRPr="00CB60E5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E8D0774" w14:textId="191B55B2" w:rsidR="006F2CEC" w:rsidRPr="00EC5056" w:rsidRDefault="00EC5056" w:rsidP="00EC5056">
      <w:pPr>
        <w:spacing w:after="0"/>
        <w:rPr>
          <w:rFonts w:ascii="Arial" w:eastAsiaTheme="minorEastAsia" w:hAnsi="Arial" w:cs="Arial"/>
        </w:rPr>
      </w:pPr>
      <w:r w:rsidRPr="00CB60E5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  <w:bookmarkEnd w:id="3"/>
    </w:p>
    <w:sectPr w:rsidR="006F2CEC" w:rsidRPr="00EC50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432FE"/>
    <w:multiLevelType w:val="hybridMultilevel"/>
    <w:tmpl w:val="816213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61475"/>
    <w:multiLevelType w:val="hybridMultilevel"/>
    <w:tmpl w:val="3796E2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83C4C"/>
    <w:multiLevelType w:val="hybridMultilevel"/>
    <w:tmpl w:val="8C34289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A4054"/>
    <w:multiLevelType w:val="hybridMultilevel"/>
    <w:tmpl w:val="458A51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48852437">
    <w:abstractNumId w:val="0"/>
  </w:num>
  <w:num w:numId="2" w16cid:durableId="2006544795">
    <w:abstractNumId w:val="1"/>
  </w:num>
  <w:num w:numId="3" w16cid:durableId="1418746590">
    <w:abstractNumId w:val="2"/>
  </w:num>
  <w:num w:numId="4" w16cid:durableId="8812078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3D1"/>
    <w:rsid w:val="00082686"/>
    <w:rsid w:val="001B2118"/>
    <w:rsid w:val="00296146"/>
    <w:rsid w:val="004813A9"/>
    <w:rsid w:val="006373D1"/>
    <w:rsid w:val="00637EC7"/>
    <w:rsid w:val="006F2CEC"/>
    <w:rsid w:val="0073687D"/>
    <w:rsid w:val="00D5550E"/>
    <w:rsid w:val="00EC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75FE3"/>
  <w15:chartTrackingRefBased/>
  <w15:docId w15:val="{1A36DA9F-E525-47A2-9D3F-91735CFB3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2118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687D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687D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73687D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link w:val="Nagwek2"/>
    <w:uiPriority w:val="9"/>
    <w:rsid w:val="0073687D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Akapitzlist">
    <w:name w:val="List Paragraph"/>
    <w:basedOn w:val="Normalny"/>
    <w:uiPriority w:val="34"/>
    <w:qFormat/>
    <w:rsid w:val="00736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334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490_10208_23</dc:title>
  <dc:subject/>
  <dc:creator>Sitek Katarzyna</dc:creator>
  <cp:keywords/>
  <dc:description/>
  <cp:lastModifiedBy>.</cp:lastModifiedBy>
  <cp:revision>5</cp:revision>
  <cp:lastPrinted>2023-05-23T10:32:00Z</cp:lastPrinted>
  <dcterms:created xsi:type="dcterms:W3CDTF">2023-05-19T10:53:00Z</dcterms:created>
  <dcterms:modified xsi:type="dcterms:W3CDTF">2023-05-30T08:33:00Z</dcterms:modified>
</cp:coreProperties>
</file>