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1085A" w14:textId="22F4E147" w:rsidR="00F36B56" w:rsidRPr="00F36B56" w:rsidRDefault="00F36B56" w:rsidP="00F36B5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F36B56">
        <w:rPr>
          <w:rFonts w:ascii="Arial" w:hAnsi="Arial" w:cs="Arial"/>
          <w:b/>
          <w:color w:val="000000"/>
          <w:sz w:val="24"/>
          <w:szCs w:val="24"/>
        </w:rPr>
        <w:t xml:space="preserve">UCHWAŁA Nr 490/ </w:t>
      </w:r>
      <w:r w:rsidR="00C721B2">
        <w:rPr>
          <w:rFonts w:ascii="Arial" w:hAnsi="Arial" w:cs="Arial"/>
          <w:b/>
          <w:color w:val="000000"/>
          <w:sz w:val="24"/>
          <w:szCs w:val="24"/>
        </w:rPr>
        <w:t>10212</w:t>
      </w:r>
      <w:r w:rsidRPr="00F36B56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F36B5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36B5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36B56">
        <w:rPr>
          <w:rFonts w:ascii="Arial" w:hAnsi="Arial" w:cs="Arial"/>
          <w:b/>
          <w:color w:val="000000"/>
          <w:sz w:val="24"/>
          <w:szCs w:val="24"/>
        </w:rPr>
        <w:br/>
      </w:r>
      <w:r w:rsidRPr="00F36B56">
        <w:rPr>
          <w:rFonts w:ascii="Arial" w:hAnsi="Arial" w:cs="Arial"/>
          <w:color w:val="000000"/>
          <w:sz w:val="24"/>
          <w:szCs w:val="24"/>
        </w:rPr>
        <w:t>z dnia 23 maja  2023 r.</w:t>
      </w:r>
      <w:r w:rsidRPr="00F36B56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4E023A0B" w14:textId="4A877BE7" w:rsidR="006F13E1" w:rsidRPr="00523275" w:rsidRDefault="001C1DC9" w:rsidP="00F36B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</w:p>
    <w:p w14:paraId="1D2E3CB1" w14:textId="3714D5B4" w:rsidR="006F13E1" w:rsidRPr="001C1DC9" w:rsidRDefault="006F13E1" w:rsidP="001C1DC9">
      <w:pPr>
        <w:pStyle w:val="Nagwek1"/>
        <w:spacing w:line="276" w:lineRule="auto"/>
        <w:jc w:val="both"/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</w:pPr>
      <w:r w:rsidRPr="001C1DC9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 sprawie przyznania dotacji celowej dla Wojewódzkiego Szpitala Podkarpackiego im. Jana Pawła II w Krośnie  z przeznaczeniem na zadanie pn. „</w:t>
      </w:r>
      <w:bookmarkStart w:id="1" w:name="_Hlk133387915"/>
      <w:r w:rsidRPr="001C1DC9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Poprawa dostępności do świadczeń medycznych poprzez modernizację i</w:t>
      </w:r>
      <w:r w:rsidR="00920A38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 </w:t>
      </w:r>
      <w:r w:rsidRPr="001C1DC9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rozwój e-usług w Wojewódzkim Szpitalu Podkarpackim im. Jana Pawła II w</w:t>
      </w:r>
      <w:r w:rsidR="00920A38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 </w:t>
      </w:r>
      <w:r w:rsidRPr="001C1DC9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Krośnie</w:t>
      </w:r>
      <w:bookmarkEnd w:id="1"/>
      <w:r w:rsidRPr="001C1DC9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”. </w:t>
      </w:r>
    </w:p>
    <w:p w14:paraId="54B21837" w14:textId="6207AE94" w:rsidR="00647A5A" w:rsidRPr="00647A5A" w:rsidRDefault="00647A5A" w:rsidP="001C1DC9">
      <w:pPr>
        <w:spacing w:before="240" w:after="24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47A5A">
        <w:rPr>
          <w:rFonts w:ascii="Arial" w:hAnsi="Arial" w:cs="Arial"/>
          <w:color w:val="000000"/>
          <w:sz w:val="24"/>
          <w:szCs w:val="24"/>
        </w:rPr>
        <w:t>Na podstawie art. 41 ust. 2 pkt. 1 i 3, art. 70 ust. 2 pkt. 3 ustawy z dnia 5 czerwca 1998 r. o samorządzie województwa (</w:t>
      </w:r>
      <w:r w:rsidRPr="00647A5A">
        <w:rPr>
          <w:rFonts w:ascii="Arial" w:hAnsi="Arial" w:cs="Arial"/>
          <w:sz w:val="24"/>
          <w:szCs w:val="24"/>
        </w:rPr>
        <w:t>Dz. U. z 202</w:t>
      </w:r>
      <w:r w:rsidR="002269E8" w:rsidRPr="001C1DC9">
        <w:rPr>
          <w:rFonts w:ascii="Arial" w:hAnsi="Arial" w:cs="Arial"/>
          <w:sz w:val="24"/>
          <w:szCs w:val="24"/>
        </w:rPr>
        <w:t>2</w:t>
      </w:r>
      <w:r w:rsidRPr="00647A5A">
        <w:rPr>
          <w:rFonts w:ascii="Arial" w:hAnsi="Arial" w:cs="Arial"/>
          <w:sz w:val="24"/>
          <w:szCs w:val="24"/>
        </w:rPr>
        <w:t xml:space="preserve"> r., poz. </w:t>
      </w:r>
      <w:r w:rsidR="002269E8" w:rsidRPr="001C1DC9">
        <w:rPr>
          <w:rFonts w:ascii="Arial" w:hAnsi="Arial" w:cs="Arial"/>
          <w:sz w:val="24"/>
          <w:szCs w:val="24"/>
        </w:rPr>
        <w:t>2094</w:t>
      </w:r>
      <w:r w:rsidR="00EF0F49" w:rsidRPr="001C1DC9">
        <w:rPr>
          <w:rFonts w:ascii="Arial" w:hAnsi="Arial" w:cs="Arial"/>
          <w:color w:val="000000"/>
          <w:sz w:val="24"/>
          <w:szCs w:val="24"/>
        </w:rPr>
        <w:t xml:space="preserve"> z </w:t>
      </w:r>
      <w:proofErr w:type="spellStart"/>
      <w:r w:rsidR="00EF0F49" w:rsidRPr="001C1DC9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="00EF0F49" w:rsidRPr="001C1DC9">
        <w:rPr>
          <w:rFonts w:ascii="Arial" w:hAnsi="Arial" w:cs="Arial"/>
          <w:color w:val="000000"/>
          <w:sz w:val="24"/>
          <w:szCs w:val="24"/>
        </w:rPr>
        <w:t>. zm.</w:t>
      </w:r>
      <w:r w:rsidRPr="00647A5A">
        <w:rPr>
          <w:rFonts w:ascii="Arial" w:hAnsi="Arial" w:cs="Arial"/>
          <w:color w:val="000000"/>
          <w:sz w:val="24"/>
          <w:szCs w:val="24"/>
        </w:rPr>
        <w:t>), art. 55 ust. 1 pkt. 4</w:t>
      </w:r>
      <w:r w:rsidR="00EF0F49" w:rsidRPr="001C1D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A5A">
        <w:rPr>
          <w:rFonts w:ascii="Arial" w:hAnsi="Arial" w:cs="Arial"/>
          <w:color w:val="000000"/>
          <w:sz w:val="24"/>
          <w:szCs w:val="24"/>
        </w:rPr>
        <w:t xml:space="preserve">i art. 114 ust. 1 pkt. 3, art. 115 ust. 3 i art. 116  ustawy z dnia 15 kwietnia 2011 r. o działalności leczniczej (Dz. U. z 2022 r., poz. 633 z </w:t>
      </w:r>
      <w:proofErr w:type="spellStart"/>
      <w:r w:rsidRPr="00647A5A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647A5A">
        <w:rPr>
          <w:rFonts w:ascii="Arial" w:hAnsi="Arial" w:cs="Arial"/>
          <w:color w:val="000000"/>
          <w:sz w:val="24"/>
          <w:szCs w:val="24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647A5A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647A5A">
        <w:rPr>
          <w:rFonts w:ascii="Arial" w:hAnsi="Arial" w:cs="Arial"/>
          <w:color w:val="000000"/>
          <w:sz w:val="24"/>
          <w:szCs w:val="24"/>
        </w:rPr>
        <w:t xml:space="preserve">. zm. </w:t>
      </w:r>
    </w:p>
    <w:p w14:paraId="2B408AFE" w14:textId="77777777" w:rsidR="006F13E1" w:rsidRPr="001C1DC9" w:rsidRDefault="006F13E1" w:rsidP="001C1DC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C1DC9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621055E" w14:textId="77777777" w:rsidR="006F13E1" w:rsidRPr="001C1DC9" w:rsidRDefault="006F13E1" w:rsidP="001C1DC9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C1DC9">
        <w:rPr>
          <w:rFonts w:ascii="Arial" w:hAnsi="Arial" w:cs="Arial"/>
          <w:b/>
          <w:sz w:val="24"/>
          <w:szCs w:val="24"/>
        </w:rPr>
        <w:t>uchwala, co następuje:</w:t>
      </w:r>
    </w:p>
    <w:p w14:paraId="419A3E7C" w14:textId="77777777" w:rsidR="006F13E1" w:rsidRPr="001C1DC9" w:rsidRDefault="006F13E1" w:rsidP="00214C7D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1C1DC9">
        <w:rPr>
          <w:rFonts w:ascii="Arial" w:hAnsi="Arial" w:cs="Arial"/>
          <w:sz w:val="24"/>
          <w:szCs w:val="24"/>
        </w:rPr>
        <w:t>§ 1</w:t>
      </w:r>
    </w:p>
    <w:p w14:paraId="555BEDEB" w14:textId="0B87EB56" w:rsidR="006F13E1" w:rsidRPr="001C1DC9" w:rsidRDefault="006F13E1" w:rsidP="001C1DC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C1DC9">
        <w:rPr>
          <w:rFonts w:ascii="Arial" w:hAnsi="Arial" w:cs="Arial"/>
          <w:sz w:val="24"/>
          <w:szCs w:val="24"/>
        </w:rPr>
        <w:t xml:space="preserve">Ustala się warunki przekazania oraz rozliczenia dotacji celowej dla </w:t>
      </w:r>
      <w:r w:rsidRPr="001C1DC9">
        <w:rPr>
          <w:rStyle w:val="normalchar"/>
          <w:rFonts w:ascii="Arial" w:hAnsi="Arial" w:cs="Arial"/>
          <w:color w:val="000000"/>
          <w:sz w:val="24"/>
          <w:szCs w:val="24"/>
        </w:rPr>
        <w:t>Wojewódzkiego Szpitala Podkarpackiego im. Jana Pawła II w Krośnie</w:t>
      </w:r>
      <w:r w:rsidRPr="001C1DC9">
        <w:rPr>
          <w:rFonts w:ascii="Arial" w:hAnsi="Arial" w:cs="Arial"/>
          <w:sz w:val="24"/>
          <w:szCs w:val="24"/>
        </w:rPr>
        <w:t xml:space="preserve"> w kwocie</w:t>
      </w:r>
      <w:r w:rsidR="007770E5" w:rsidRPr="001C1DC9">
        <w:rPr>
          <w:rFonts w:ascii="Arial" w:hAnsi="Arial" w:cs="Arial"/>
          <w:sz w:val="24"/>
          <w:szCs w:val="24"/>
        </w:rPr>
        <w:t xml:space="preserve"> </w:t>
      </w:r>
      <w:bookmarkStart w:id="2" w:name="_Hlk97020511"/>
      <w:bookmarkStart w:id="3" w:name="_Hlk97102914"/>
      <w:r w:rsidR="00647A5A" w:rsidRPr="001C1DC9">
        <w:rPr>
          <w:rFonts w:ascii="Arial" w:hAnsi="Arial" w:cs="Arial"/>
          <w:sz w:val="24"/>
          <w:szCs w:val="24"/>
        </w:rPr>
        <w:t>55.805,55</w:t>
      </w:r>
      <w:r w:rsidR="00BA07B3" w:rsidRPr="001C1DC9">
        <w:rPr>
          <w:rFonts w:ascii="Arial" w:hAnsi="Arial" w:cs="Arial"/>
          <w:sz w:val="24"/>
          <w:szCs w:val="24"/>
        </w:rPr>
        <w:t xml:space="preserve"> zł </w:t>
      </w:r>
      <w:r w:rsidRPr="001C1DC9">
        <w:rPr>
          <w:rFonts w:ascii="Arial" w:hAnsi="Arial" w:cs="Arial"/>
          <w:sz w:val="24"/>
          <w:szCs w:val="24"/>
        </w:rPr>
        <w:t>(</w:t>
      </w:r>
      <w:bookmarkStart w:id="4" w:name="_Hlk97020457"/>
      <w:r w:rsidRPr="001C1DC9">
        <w:rPr>
          <w:rFonts w:ascii="Arial" w:hAnsi="Arial" w:cs="Arial"/>
          <w:sz w:val="24"/>
          <w:szCs w:val="24"/>
        </w:rPr>
        <w:t>słownie:</w:t>
      </w:r>
      <w:r w:rsidR="007770E5" w:rsidRPr="001C1DC9">
        <w:rPr>
          <w:rFonts w:ascii="Arial" w:hAnsi="Arial" w:cs="Arial"/>
          <w:sz w:val="24"/>
          <w:szCs w:val="24"/>
        </w:rPr>
        <w:t xml:space="preserve"> </w:t>
      </w:r>
      <w:bookmarkEnd w:id="2"/>
      <w:r w:rsidR="00647A5A" w:rsidRPr="001C1DC9">
        <w:rPr>
          <w:rFonts w:ascii="Arial" w:hAnsi="Arial" w:cs="Arial"/>
          <w:sz w:val="24"/>
          <w:szCs w:val="24"/>
        </w:rPr>
        <w:t>pięćdziesiąt pięć tysięcy osiemset pięć złotych</w:t>
      </w:r>
      <w:r w:rsidR="00BA07B3" w:rsidRPr="001C1DC9">
        <w:rPr>
          <w:rFonts w:ascii="Arial" w:hAnsi="Arial" w:cs="Arial"/>
          <w:sz w:val="24"/>
          <w:szCs w:val="24"/>
        </w:rPr>
        <w:t xml:space="preserve"> </w:t>
      </w:r>
      <w:r w:rsidR="00647A5A" w:rsidRPr="001C1DC9">
        <w:rPr>
          <w:rFonts w:ascii="Arial" w:hAnsi="Arial" w:cs="Arial"/>
          <w:sz w:val="24"/>
          <w:szCs w:val="24"/>
        </w:rPr>
        <w:t>55</w:t>
      </w:r>
      <w:r w:rsidR="00BA07B3" w:rsidRPr="001C1DC9">
        <w:rPr>
          <w:rFonts w:ascii="Arial" w:hAnsi="Arial" w:cs="Arial"/>
          <w:sz w:val="24"/>
          <w:szCs w:val="24"/>
        </w:rPr>
        <w:t>/100</w:t>
      </w:r>
      <w:r w:rsidRPr="001C1DC9">
        <w:rPr>
          <w:rFonts w:ascii="Arial" w:hAnsi="Arial" w:cs="Arial"/>
          <w:sz w:val="24"/>
          <w:szCs w:val="24"/>
        </w:rPr>
        <w:t>)</w:t>
      </w:r>
      <w:bookmarkEnd w:id="4"/>
      <w:r w:rsidRPr="001C1DC9">
        <w:rPr>
          <w:rFonts w:ascii="Arial" w:hAnsi="Arial" w:cs="Arial"/>
          <w:sz w:val="24"/>
          <w:szCs w:val="24"/>
        </w:rPr>
        <w:t xml:space="preserve"> </w:t>
      </w:r>
      <w:bookmarkEnd w:id="3"/>
      <w:r w:rsidRPr="001C1DC9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539BF246" w14:textId="77777777" w:rsidR="006F13E1" w:rsidRPr="001C1DC9" w:rsidRDefault="006F13E1" w:rsidP="00214C7D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1C1DC9">
        <w:rPr>
          <w:rFonts w:ascii="Arial" w:hAnsi="Arial" w:cs="Arial"/>
          <w:sz w:val="24"/>
          <w:szCs w:val="24"/>
        </w:rPr>
        <w:t>§ 2</w:t>
      </w:r>
    </w:p>
    <w:p w14:paraId="20AA392E" w14:textId="20158494" w:rsidR="006F13E1" w:rsidRPr="001C1DC9" w:rsidRDefault="006F13E1" w:rsidP="001C1DC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C1DC9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920A38">
        <w:rPr>
          <w:rFonts w:ascii="Arial" w:hAnsi="Arial" w:cs="Arial"/>
          <w:sz w:val="24"/>
          <w:szCs w:val="24"/>
        </w:rPr>
        <w:t> </w:t>
      </w:r>
      <w:r w:rsidRPr="001C1DC9">
        <w:rPr>
          <w:rFonts w:ascii="Arial" w:hAnsi="Arial" w:cs="Arial"/>
          <w:sz w:val="24"/>
          <w:szCs w:val="24"/>
        </w:rPr>
        <w:t>Polityki Społecznej.</w:t>
      </w:r>
    </w:p>
    <w:p w14:paraId="337810DC" w14:textId="77777777" w:rsidR="006F13E1" w:rsidRPr="001C1DC9" w:rsidRDefault="006F13E1" w:rsidP="00214C7D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1C1DC9">
        <w:rPr>
          <w:rFonts w:ascii="Arial" w:hAnsi="Arial" w:cs="Arial"/>
          <w:sz w:val="24"/>
          <w:szCs w:val="24"/>
        </w:rPr>
        <w:t>§ 3</w:t>
      </w:r>
    </w:p>
    <w:p w14:paraId="202B940D" w14:textId="3CAE930B" w:rsidR="00214C7D" w:rsidRDefault="006F13E1" w:rsidP="001C1DC9">
      <w:pPr>
        <w:spacing w:line="276" w:lineRule="auto"/>
        <w:rPr>
          <w:rFonts w:ascii="Arial" w:hAnsi="Arial" w:cs="Arial"/>
          <w:sz w:val="24"/>
          <w:szCs w:val="24"/>
        </w:rPr>
      </w:pPr>
      <w:r w:rsidRPr="001C1DC9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3EA4664D" w14:textId="77777777" w:rsidR="00385E9F" w:rsidRDefault="00385E9F" w:rsidP="001C1DC9">
      <w:pPr>
        <w:spacing w:line="276" w:lineRule="auto"/>
        <w:rPr>
          <w:rFonts w:ascii="Arial" w:hAnsi="Arial" w:cs="Arial"/>
          <w:sz w:val="24"/>
          <w:szCs w:val="24"/>
        </w:rPr>
      </w:pPr>
    </w:p>
    <w:p w14:paraId="42D95731" w14:textId="77777777" w:rsidR="00385E9F" w:rsidRPr="00CB60E5" w:rsidRDefault="00385E9F" w:rsidP="00385E9F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F2C6CC" w14:textId="77777777" w:rsidR="00385E9F" w:rsidRPr="00CB60E5" w:rsidRDefault="00385E9F" w:rsidP="00385E9F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3A022B66" w14:textId="77777777" w:rsidR="00385E9F" w:rsidRDefault="00385E9F" w:rsidP="001C1DC9">
      <w:pPr>
        <w:spacing w:line="276" w:lineRule="auto"/>
        <w:rPr>
          <w:rFonts w:ascii="Arial" w:hAnsi="Arial" w:cs="Arial"/>
          <w:sz w:val="24"/>
          <w:szCs w:val="24"/>
        </w:rPr>
      </w:pPr>
    </w:p>
    <w:p w14:paraId="104BE856" w14:textId="77777777" w:rsidR="00214C7D" w:rsidRDefault="00214C7D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9936089" w14:textId="5046EC9C" w:rsidR="00F36B56" w:rsidRPr="00F36B56" w:rsidRDefault="00F36B56" w:rsidP="00F36B5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F36B56">
        <w:rPr>
          <w:rFonts w:ascii="Arial" w:hAnsi="Arial" w:cs="Arial"/>
          <w:bCs/>
          <w:sz w:val="24"/>
          <w:szCs w:val="24"/>
        </w:rPr>
        <w:lastRenderedPageBreak/>
        <w:t>Załącznik do Uchwały Nr 490/</w:t>
      </w:r>
      <w:r w:rsidR="00C721B2">
        <w:rPr>
          <w:rFonts w:ascii="Arial" w:hAnsi="Arial" w:cs="Arial"/>
          <w:bCs/>
          <w:sz w:val="24"/>
          <w:szCs w:val="24"/>
        </w:rPr>
        <w:t>10212</w:t>
      </w:r>
      <w:r w:rsidRPr="00F36B56">
        <w:rPr>
          <w:rFonts w:ascii="Arial" w:hAnsi="Arial" w:cs="Arial"/>
          <w:bCs/>
          <w:sz w:val="24"/>
          <w:szCs w:val="24"/>
        </w:rPr>
        <w:t>/23</w:t>
      </w:r>
    </w:p>
    <w:p w14:paraId="05EB4B81" w14:textId="77777777" w:rsidR="00F36B56" w:rsidRPr="00F36B56" w:rsidRDefault="00F36B56" w:rsidP="00F36B5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36B56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EBC3E46" w14:textId="77777777" w:rsidR="00F36B56" w:rsidRPr="00F36B56" w:rsidRDefault="00F36B56" w:rsidP="00F36B5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36B56">
        <w:rPr>
          <w:rFonts w:ascii="Arial" w:hAnsi="Arial" w:cs="Arial"/>
          <w:bCs/>
          <w:sz w:val="24"/>
          <w:szCs w:val="24"/>
        </w:rPr>
        <w:t>w Rzeszowie</w:t>
      </w:r>
    </w:p>
    <w:p w14:paraId="06ADD5EE" w14:textId="77777777" w:rsidR="00F36B56" w:rsidRPr="00F36B56" w:rsidRDefault="00F36B56" w:rsidP="00F36B5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36B56">
        <w:rPr>
          <w:rFonts w:ascii="Arial" w:hAnsi="Arial" w:cs="Arial"/>
          <w:bCs/>
          <w:sz w:val="24"/>
          <w:szCs w:val="24"/>
        </w:rPr>
        <w:t xml:space="preserve">z dnia </w:t>
      </w:r>
      <w:r w:rsidRPr="00F36B56">
        <w:rPr>
          <w:rFonts w:ascii="Arial" w:hAnsi="Arial"/>
          <w:sz w:val="24"/>
          <w:szCs w:val="24"/>
        </w:rPr>
        <w:t xml:space="preserve">23 maja 2023 </w:t>
      </w:r>
      <w:r w:rsidRPr="00F36B56">
        <w:rPr>
          <w:rFonts w:ascii="Arial" w:hAnsi="Arial" w:cs="Arial"/>
          <w:bCs/>
          <w:sz w:val="24"/>
          <w:szCs w:val="24"/>
        </w:rPr>
        <w:t>r.</w:t>
      </w:r>
    </w:p>
    <w:bookmarkEnd w:id="6"/>
    <w:p w14:paraId="3DB30401" w14:textId="77777777" w:rsidR="00F36B56" w:rsidRDefault="00F36B56" w:rsidP="00214C7D">
      <w:pPr>
        <w:spacing w:before="240" w:line="276" w:lineRule="auto"/>
        <w:jc w:val="center"/>
        <w:rPr>
          <w:rFonts w:ascii="Arial" w:hAnsi="Arial" w:cs="Arial"/>
          <w:sz w:val="16"/>
          <w:szCs w:val="16"/>
        </w:rPr>
      </w:pPr>
    </w:p>
    <w:p w14:paraId="314E67CA" w14:textId="252CAB44" w:rsidR="00214C7D" w:rsidRPr="00214C7D" w:rsidRDefault="006F13E1" w:rsidP="00214C7D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 xml:space="preserve">Umowa nr OZ-I. </w:t>
      </w:r>
      <w:r w:rsidR="00A157D2" w:rsidRPr="00214C7D">
        <w:rPr>
          <w:rFonts w:ascii="Arial" w:hAnsi="Arial" w:cs="Arial"/>
          <w:b/>
          <w:sz w:val="24"/>
          <w:szCs w:val="24"/>
        </w:rPr>
        <w:t>69</w:t>
      </w:r>
      <w:r w:rsidRPr="00214C7D">
        <w:rPr>
          <w:rFonts w:ascii="Arial" w:hAnsi="Arial" w:cs="Arial"/>
          <w:b/>
          <w:sz w:val="24"/>
          <w:szCs w:val="24"/>
        </w:rPr>
        <w:t>/2</w:t>
      </w:r>
      <w:r w:rsidR="00647A5A" w:rsidRPr="00214C7D">
        <w:rPr>
          <w:rFonts w:ascii="Arial" w:hAnsi="Arial" w:cs="Arial"/>
          <w:b/>
          <w:sz w:val="24"/>
          <w:szCs w:val="24"/>
        </w:rPr>
        <w:t>3</w:t>
      </w:r>
    </w:p>
    <w:p w14:paraId="3F22F36E" w14:textId="092A2808" w:rsidR="006F13E1" w:rsidRPr="00214C7D" w:rsidRDefault="006F13E1" w:rsidP="00214C7D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zawarta w dniu ………..…………..…………….……...  202</w:t>
      </w:r>
      <w:r w:rsidR="00647A5A" w:rsidRPr="00214C7D">
        <w:rPr>
          <w:rFonts w:ascii="Arial" w:hAnsi="Arial" w:cs="Arial"/>
          <w:sz w:val="24"/>
          <w:szCs w:val="24"/>
        </w:rPr>
        <w:t>3</w:t>
      </w:r>
      <w:r w:rsidRPr="00214C7D">
        <w:rPr>
          <w:rFonts w:ascii="Arial" w:hAnsi="Arial" w:cs="Arial"/>
          <w:sz w:val="24"/>
          <w:szCs w:val="24"/>
        </w:rPr>
        <w:t xml:space="preserve"> r. w Rzeszowie pomiędzy: </w:t>
      </w:r>
    </w:p>
    <w:p w14:paraId="413233FD" w14:textId="77777777" w:rsidR="0042738A" w:rsidRPr="00214C7D" w:rsidRDefault="0042738A" w:rsidP="0042738A">
      <w:pPr>
        <w:spacing w:before="240" w:after="32" w:line="276" w:lineRule="auto"/>
        <w:ind w:left="-5" w:right="61" w:hanging="10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 xml:space="preserve">Województwem Podkarpackim </w:t>
      </w:r>
      <w:r w:rsidRPr="00214C7D">
        <w:rPr>
          <w:rFonts w:ascii="Arial" w:hAnsi="Arial" w:cs="Arial"/>
          <w:sz w:val="24"/>
          <w:szCs w:val="24"/>
        </w:rPr>
        <w:t>reprezentowanym przez:</w:t>
      </w:r>
      <w:r w:rsidRPr="00214C7D">
        <w:rPr>
          <w:rFonts w:ascii="Arial" w:hAnsi="Arial" w:cs="Arial"/>
          <w:b/>
          <w:sz w:val="24"/>
          <w:szCs w:val="24"/>
        </w:rPr>
        <w:t xml:space="preserve"> </w:t>
      </w:r>
    </w:p>
    <w:p w14:paraId="3E0154B7" w14:textId="77777777" w:rsidR="0042738A" w:rsidRPr="00214C7D" w:rsidRDefault="0042738A" w:rsidP="0042738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>Pana Piotra Pilcha - Wicemarszałka Województwa Podkarpackiego</w:t>
      </w:r>
    </w:p>
    <w:p w14:paraId="541BC838" w14:textId="77777777" w:rsidR="0042738A" w:rsidRPr="00214C7D" w:rsidRDefault="0042738A" w:rsidP="0042738A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>Pana Stanisława Kruczka -</w:t>
      </w:r>
      <w:r w:rsidRPr="00214C7D">
        <w:rPr>
          <w:rFonts w:ascii="Arial" w:hAnsi="Arial" w:cs="Arial"/>
          <w:sz w:val="24"/>
          <w:szCs w:val="24"/>
        </w:rPr>
        <w:t xml:space="preserve"> </w:t>
      </w:r>
      <w:r w:rsidRPr="00214C7D">
        <w:rPr>
          <w:rFonts w:ascii="Arial" w:hAnsi="Arial" w:cs="Arial"/>
          <w:b/>
          <w:sz w:val="24"/>
          <w:szCs w:val="24"/>
        </w:rPr>
        <w:t>Członka Zarządu Województwa Podkarpackiego</w:t>
      </w:r>
    </w:p>
    <w:p w14:paraId="48DD0115" w14:textId="77777777" w:rsidR="0042738A" w:rsidRPr="00214C7D" w:rsidRDefault="0042738A" w:rsidP="0042738A">
      <w:pPr>
        <w:spacing w:after="32" w:line="276" w:lineRule="auto"/>
        <w:ind w:left="-5" w:right="61" w:hanging="10"/>
        <w:rPr>
          <w:rFonts w:ascii="Arial" w:eastAsia="Arial" w:hAnsi="Arial" w:cs="Arial"/>
          <w:color w:val="000000"/>
          <w:sz w:val="24"/>
          <w:szCs w:val="24"/>
        </w:rPr>
      </w:pPr>
      <w:r w:rsidRPr="00214C7D">
        <w:rPr>
          <w:rFonts w:ascii="Arial" w:eastAsia="Arial" w:hAnsi="Arial" w:cs="Arial"/>
          <w:color w:val="000000"/>
          <w:sz w:val="24"/>
          <w:szCs w:val="24"/>
        </w:rPr>
        <w:t>zwanym dalej Dotującym,</w:t>
      </w:r>
    </w:p>
    <w:p w14:paraId="30569B61" w14:textId="77777777" w:rsidR="00647A5A" w:rsidRPr="00214C7D" w:rsidRDefault="00647A5A" w:rsidP="00647A5A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 xml:space="preserve">a Wojewódzkim Szpitalem Podkarpackim im. Jana Pawła II w Krośnie </w:t>
      </w:r>
    </w:p>
    <w:p w14:paraId="0593A305" w14:textId="77777777" w:rsidR="00647A5A" w:rsidRPr="00214C7D" w:rsidRDefault="00647A5A" w:rsidP="00647A5A">
      <w:pPr>
        <w:spacing w:line="276" w:lineRule="auto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reprezentowanym przez:</w:t>
      </w:r>
    </w:p>
    <w:p w14:paraId="0BE1B4EF" w14:textId="31BBCB02" w:rsidR="00647A5A" w:rsidRPr="00214C7D" w:rsidRDefault="00647A5A" w:rsidP="00647A5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 xml:space="preserve">Pana </w:t>
      </w:r>
      <w:r w:rsidR="00380A82">
        <w:rPr>
          <w:rFonts w:ascii="Arial" w:hAnsi="Arial" w:cs="Arial"/>
          <w:b/>
          <w:sz w:val="24"/>
          <w:szCs w:val="24"/>
        </w:rPr>
        <w:t>Leszka Kwaśniewskiego</w:t>
      </w:r>
      <w:r w:rsidRPr="00214C7D">
        <w:rPr>
          <w:rFonts w:ascii="Arial" w:hAnsi="Arial" w:cs="Arial"/>
          <w:b/>
          <w:sz w:val="24"/>
          <w:szCs w:val="24"/>
        </w:rPr>
        <w:t xml:space="preserve"> – Dyrektora Szpitala</w:t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</w:p>
    <w:p w14:paraId="6CE6FE8D" w14:textId="77777777" w:rsidR="00647A5A" w:rsidRPr="00214C7D" w:rsidRDefault="00647A5A" w:rsidP="00647A5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754445CC" w14:textId="77777777" w:rsidR="0042738A" w:rsidRPr="00214C7D" w:rsidRDefault="0042738A" w:rsidP="00647A5A">
      <w:pPr>
        <w:spacing w:before="240" w:line="276" w:lineRule="auto"/>
        <w:ind w:left="424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1</w:t>
      </w:r>
    </w:p>
    <w:p w14:paraId="5736942D" w14:textId="67657629" w:rsidR="0042738A" w:rsidRPr="00214C7D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647A5A" w:rsidRPr="00214C7D">
        <w:rPr>
          <w:rFonts w:ascii="Arial" w:hAnsi="Arial" w:cs="Arial"/>
          <w:sz w:val="24"/>
          <w:szCs w:val="24"/>
        </w:rPr>
        <w:t>55.805,55</w:t>
      </w:r>
      <w:r w:rsidRPr="00214C7D">
        <w:rPr>
          <w:rFonts w:ascii="Arial" w:hAnsi="Arial" w:cs="Arial"/>
          <w:sz w:val="24"/>
          <w:szCs w:val="24"/>
        </w:rPr>
        <w:t xml:space="preserve"> zł (słownie: </w:t>
      </w:r>
      <w:r w:rsidR="00647A5A" w:rsidRPr="00214C7D">
        <w:rPr>
          <w:rFonts w:ascii="Arial" w:hAnsi="Arial" w:cs="Arial"/>
          <w:sz w:val="24"/>
          <w:szCs w:val="24"/>
        </w:rPr>
        <w:t xml:space="preserve">pięćdziesiąt pięć </w:t>
      </w:r>
      <w:r w:rsidRPr="00214C7D">
        <w:rPr>
          <w:rFonts w:ascii="Arial" w:hAnsi="Arial" w:cs="Arial"/>
          <w:sz w:val="24"/>
          <w:szCs w:val="24"/>
        </w:rPr>
        <w:t>tysi</w:t>
      </w:r>
      <w:r w:rsidR="00647A5A" w:rsidRPr="00214C7D">
        <w:rPr>
          <w:rFonts w:ascii="Arial" w:hAnsi="Arial" w:cs="Arial"/>
          <w:sz w:val="24"/>
          <w:szCs w:val="24"/>
        </w:rPr>
        <w:t>ę</w:t>
      </w:r>
      <w:r w:rsidRPr="00214C7D">
        <w:rPr>
          <w:rFonts w:ascii="Arial" w:hAnsi="Arial" w:cs="Arial"/>
          <w:sz w:val="24"/>
          <w:szCs w:val="24"/>
        </w:rPr>
        <w:t>c</w:t>
      </w:r>
      <w:r w:rsidR="00647A5A" w:rsidRPr="00214C7D">
        <w:rPr>
          <w:rFonts w:ascii="Arial" w:hAnsi="Arial" w:cs="Arial"/>
          <w:sz w:val="24"/>
          <w:szCs w:val="24"/>
        </w:rPr>
        <w:t>y</w:t>
      </w:r>
      <w:r w:rsidRPr="00214C7D">
        <w:rPr>
          <w:rFonts w:ascii="Arial" w:hAnsi="Arial" w:cs="Arial"/>
          <w:sz w:val="24"/>
          <w:szCs w:val="24"/>
        </w:rPr>
        <w:t xml:space="preserve"> </w:t>
      </w:r>
      <w:r w:rsidR="00647A5A" w:rsidRPr="00214C7D">
        <w:rPr>
          <w:rFonts w:ascii="Arial" w:hAnsi="Arial" w:cs="Arial"/>
          <w:sz w:val="24"/>
          <w:szCs w:val="24"/>
        </w:rPr>
        <w:t xml:space="preserve">osiemset </w:t>
      </w:r>
      <w:r w:rsidRPr="00214C7D">
        <w:rPr>
          <w:rFonts w:ascii="Arial" w:hAnsi="Arial" w:cs="Arial"/>
          <w:sz w:val="24"/>
          <w:szCs w:val="24"/>
        </w:rPr>
        <w:t xml:space="preserve">pięć złotych </w:t>
      </w:r>
      <w:r w:rsidR="00647A5A" w:rsidRPr="00214C7D">
        <w:rPr>
          <w:rFonts w:ascii="Arial" w:hAnsi="Arial" w:cs="Arial"/>
          <w:sz w:val="24"/>
          <w:szCs w:val="24"/>
        </w:rPr>
        <w:t>55</w:t>
      </w:r>
      <w:r w:rsidRPr="00214C7D">
        <w:rPr>
          <w:rFonts w:ascii="Arial" w:hAnsi="Arial" w:cs="Arial"/>
          <w:sz w:val="24"/>
          <w:szCs w:val="24"/>
        </w:rPr>
        <w:t>/100) z przeznaczeniem na wkład własny i wydatki niekwalifikowane zadania: pn. </w:t>
      </w:r>
      <w:r w:rsidRPr="00214C7D">
        <w:rPr>
          <w:rStyle w:val="normalchar"/>
          <w:rFonts w:ascii="Arial" w:hAnsi="Arial" w:cs="Arial"/>
          <w:bCs/>
          <w:sz w:val="24"/>
          <w:szCs w:val="24"/>
        </w:rPr>
        <w:t>„</w:t>
      </w:r>
      <w:r w:rsidR="00647A5A" w:rsidRPr="00214C7D">
        <w:rPr>
          <w:rStyle w:val="normalchar"/>
          <w:rFonts w:ascii="Arial" w:hAnsi="Arial" w:cs="Arial"/>
          <w:sz w:val="24"/>
          <w:szCs w:val="24"/>
        </w:rPr>
        <w:t>Poprawa dostępności do świadczeń medycznych poprzez modernizację i</w:t>
      </w:r>
      <w:r w:rsidR="00214C7D">
        <w:rPr>
          <w:rStyle w:val="normalchar"/>
          <w:rFonts w:ascii="Arial" w:hAnsi="Arial" w:cs="Arial"/>
          <w:sz w:val="24"/>
          <w:szCs w:val="24"/>
        </w:rPr>
        <w:t> </w:t>
      </w:r>
      <w:r w:rsidR="00647A5A" w:rsidRPr="00214C7D">
        <w:rPr>
          <w:rStyle w:val="normalchar"/>
          <w:rFonts w:ascii="Arial" w:hAnsi="Arial" w:cs="Arial"/>
          <w:sz w:val="24"/>
          <w:szCs w:val="24"/>
        </w:rPr>
        <w:t>rozwój e-usług w Wojewódzkim Szpitalu Podkarpackim im. Jana Pawła II w</w:t>
      </w:r>
      <w:r w:rsidR="00214C7D">
        <w:rPr>
          <w:rStyle w:val="normalchar"/>
          <w:rFonts w:ascii="Arial" w:hAnsi="Arial" w:cs="Arial"/>
          <w:sz w:val="24"/>
          <w:szCs w:val="24"/>
        </w:rPr>
        <w:t> </w:t>
      </w:r>
      <w:r w:rsidR="00647A5A" w:rsidRPr="00214C7D">
        <w:rPr>
          <w:rStyle w:val="normalchar"/>
          <w:rFonts w:ascii="Arial" w:hAnsi="Arial" w:cs="Arial"/>
          <w:sz w:val="24"/>
          <w:szCs w:val="24"/>
        </w:rPr>
        <w:t>Krośnie</w:t>
      </w:r>
      <w:r w:rsidRPr="00214C7D">
        <w:rPr>
          <w:rStyle w:val="normalchar"/>
          <w:rFonts w:ascii="Arial" w:hAnsi="Arial" w:cs="Arial"/>
          <w:bCs/>
          <w:sz w:val="24"/>
          <w:szCs w:val="24"/>
        </w:rPr>
        <w:t>”.</w:t>
      </w:r>
    </w:p>
    <w:p w14:paraId="63DF5FEE" w14:textId="77777777" w:rsidR="0042738A" w:rsidRPr="00214C7D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Finansowanie zadania odbywać się będzie w ramach środków zaplanowanych w budżecie Województwa Podkarpackiego na 2023 r. w dziale 851 - ochrona zdrowia, rozdział 85111 – szpitale ogólne, § 6220 dotacje celowe z budżetu na finansowanie lub dofinansowanie kosztów realizacji inwestycji i zakupów inwestycyjnych innych jednostek sektora finansów publicznych.</w:t>
      </w:r>
    </w:p>
    <w:p w14:paraId="0B7028A6" w14:textId="77777777" w:rsidR="0042738A" w:rsidRPr="00214C7D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Zakres rzeczowy zadania obejmuje:</w:t>
      </w:r>
    </w:p>
    <w:p w14:paraId="68D40D18" w14:textId="1FB1335A" w:rsidR="0042738A" w:rsidRPr="00214C7D" w:rsidRDefault="00650436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Integracja EDM z RREDM,</w:t>
      </w:r>
    </w:p>
    <w:p w14:paraId="2A0732AD" w14:textId="6C0BB7C5" w:rsidR="0042738A" w:rsidRPr="00214C7D" w:rsidRDefault="00650436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Integracja e-Usług z RCIM / Integracja e-Usług,</w:t>
      </w:r>
    </w:p>
    <w:p w14:paraId="712FF255" w14:textId="1895E3A0" w:rsidR="0042738A" w:rsidRPr="00214C7D" w:rsidRDefault="00650436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Integracja e-Usług z RCIM / Integracja e-Usług w zakresie EWP-ZOZ,</w:t>
      </w:r>
    </w:p>
    <w:p w14:paraId="57709EC3" w14:textId="494A29B2" w:rsidR="0042738A" w:rsidRPr="00214C7D" w:rsidRDefault="00650436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Wdrożenie e-usługi EPN po modernizacji na platformie regionalnej PSIM,</w:t>
      </w:r>
    </w:p>
    <w:p w14:paraId="39AB1C5B" w14:textId="330CD44E" w:rsidR="00650436" w:rsidRPr="00214C7D" w:rsidRDefault="00650436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Inżynier kontraktu.</w:t>
      </w:r>
    </w:p>
    <w:p w14:paraId="168790A9" w14:textId="6084DC86" w:rsidR="0042738A" w:rsidRPr="00214C7D" w:rsidRDefault="00650436" w:rsidP="0042738A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ab/>
      </w:r>
      <w:r w:rsidR="0042738A" w:rsidRPr="00214C7D">
        <w:rPr>
          <w:rFonts w:ascii="Arial" w:hAnsi="Arial" w:cs="Arial"/>
          <w:sz w:val="24"/>
          <w:szCs w:val="24"/>
        </w:rPr>
        <w:t>§ 2</w:t>
      </w:r>
    </w:p>
    <w:p w14:paraId="69C5537F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działalności leczniczej (Dz. U. z 2022 r. poz. 633 z </w:t>
      </w:r>
      <w:proofErr w:type="spellStart"/>
      <w:r w:rsidRPr="00214C7D">
        <w:rPr>
          <w:rFonts w:ascii="Arial" w:hAnsi="Arial" w:cs="Arial"/>
          <w:sz w:val="24"/>
          <w:szCs w:val="24"/>
        </w:rPr>
        <w:t>późn</w:t>
      </w:r>
      <w:proofErr w:type="spellEnd"/>
      <w:r w:rsidRPr="00214C7D">
        <w:rPr>
          <w:rFonts w:ascii="Arial" w:hAnsi="Arial" w:cs="Arial"/>
          <w:sz w:val="24"/>
          <w:szCs w:val="24"/>
        </w:rPr>
        <w:t>. zm.).</w:t>
      </w:r>
    </w:p>
    <w:p w14:paraId="0C490CD6" w14:textId="54B748F7" w:rsidR="0042738A" w:rsidRPr="00214C7D" w:rsidRDefault="0042738A" w:rsidP="0042738A">
      <w:pPr>
        <w:numPr>
          <w:ilvl w:val="0"/>
          <w:numId w:val="30"/>
        </w:numPr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Planowany koszt realizacji zadania wynosi </w:t>
      </w:r>
      <w:r w:rsidR="00650436" w:rsidRPr="00214C7D">
        <w:rPr>
          <w:rFonts w:ascii="Arial" w:hAnsi="Arial" w:cs="Arial"/>
          <w:sz w:val="24"/>
          <w:szCs w:val="24"/>
        </w:rPr>
        <w:t>6.826.287,50</w:t>
      </w:r>
      <w:r w:rsidRPr="00214C7D">
        <w:rPr>
          <w:rFonts w:ascii="Arial" w:hAnsi="Arial" w:cs="Arial"/>
          <w:sz w:val="24"/>
          <w:szCs w:val="24"/>
        </w:rPr>
        <w:t xml:space="preserve"> zł, w tym w roku 2023 wyniesie </w:t>
      </w:r>
      <w:r w:rsidR="00650436" w:rsidRPr="00214C7D">
        <w:rPr>
          <w:rFonts w:ascii="Arial" w:hAnsi="Arial" w:cs="Arial"/>
          <w:sz w:val="24"/>
          <w:szCs w:val="24"/>
        </w:rPr>
        <w:t>290.385,00</w:t>
      </w:r>
      <w:r w:rsidRPr="00214C7D">
        <w:rPr>
          <w:rFonts w:ascii="Arial" w:hAnsi="Arial" w:cs="Arial"/>
          <w:sz w:val="24"/>
          <w:szCs w:val="24"/>
        </w:rPr>
        <w:t xml:space="preserve"> zł, z budżetu Województwa </w:t>
      </w:r>
      <w:r w:rsidR="00650436" w:rsidRPr="00214C7D">
        <w:rPr>
          <w:rFonts w:ascii="Arial" w:hAnsi="Arial" w:cs="Arial"/>
          <w:sz w:val="24"/>
          <w:szCs w:val="24"/>
        </w:rPr>
        <w:t>55.805,55</w:t>
      </w:r>
      <w:r w:rsidRPr="00214C7D">
        <w:rPr>
          <w:rFonts w:ascii="Arial" w:hAnsi="Arial" w:cs="Arial"/>
          <w:sz w:val="24"/>
          <w:szCs w:val="24"/>
        </w:rPr>
        <w:t xml:space="preserve"> zł</w:t>
      </w:r>
      <w:r w:rsidR="00650436" w:rsidRPr="00214C7D">
        <w:rPr>
          <w:rFonts w:ascii="Arial" w:hAnsi="Arial" w:cs="Arial"/>
          <w:sz w:val="24"/>
          <w:szCs w:val="24"/>
        </w:rPr>
        <w:t>.</w:t>
      </w:r>
      <w:r w:rsidRPr="00214C7D">
        <w:rPr>
          <w:rFonts w:ascii="Arial" w:hAnsi="Arial" w:cs="Arial"/>
          <w:sz w:val="24"/>
          <w:szCs w:val="24"/>
        </w:rPr>
        <w:t xml:space="preserve"> </w:t>
      </w:r>
      <w:bookmarkStart w:id="7" w:name="_Hlk127178234"/>
      <w:r w:rsidRPr="00214C7D">
        <w:rPr>
          <w:rFonts w:ascii="Arial" w:hAnsi="Arial" w:cs="Arial"/>
          <w:sz w:val="24"/>
          <w:szCs w:val="24"/>
        </w:rPr>
        <w:br w:type="page"/>
      </w:r>
      <w:r w:rsidRPr="00214C7D">
        <w:rPr>
          <w:rFonts w:ascii="Arial" w:hAnsi="Arial" w:cs="Arial"/>
          <w:sz w:val="24"/>
          <w:szCs w:val="24"/>
        </w:rPr>
        <w:lastRenderedPageBreak/>
        <w:t xml:space="preserve">Zadanie, o którym mowa w § 1 ust 1 realizowane będzie z udziałem środków europejskich w ramach Regionalnego Programu Operacyjnego Województwa Podkarpackiego na lata 2014-2020. Wysokość dofinansowania ze środków europejskich wyniesie 85% wartości, nie więcej jednak niż </w:t>
      </w:r>
      <w:r w:rsidR="00650436" w:rsidRPr="00214C7D">
        <w:rPr>
          <w:rFonts w:ascii="Arial" w:hAnsi="Arial" w:cs="Arial"/>
          <w:sz w:val="24"/>
          <w:szCs w:val="24"/>
        </w:rPr>
        <w:t>4.203.487,51</w:t>
      </w:r>
      <w:r w:rsidRPr="00214C7D">
        <w:rPr>
          <w:rFonts w:ascii="Arial" w:hAnsi="Arial" w:cs="Arial"/>
          <w:sz w:val="24"/>
          <w:szCs w:val="24"/>
        </w:rPr>
        <w:t xml:space="preserve"> zł, w tym w</w:t>
      </w:r>
      <w:r w:rsidR="00214C7D">
        <w:rPr>
          <w:rFonts w:ascii="Arial" w:hAnsi="Arial" w:cs="Arial"/>
          <w:sz w:val="24"/>
          <w:szCs w:val="24"/>
        </w:rPr>
        <w:t> </w:t>
      </w:r>
      <w:r w:rsidRPr="00214C7D">
        <w:rPr>
          <w:rFonts w:ascii="Arial" w:hAnsi="Arial" w:cs="Arial"/>
          <w:sz w:val="24"/>
          <w:szCs w:val="24"/>
        </w:rPr>
        <w:t>roku 202</w:t>
      </w:r>
      <w:r w:rsidR="00650436" w:rsidRPr="00214C7D">
        <w:rPr>
          <w:rFonts w:ascii="Arial" w:hAnsi="Arial" w:cs="Arial"/>
          <w:sz w:val="24"/>
          <w:szCs w:val="24"/>
        </w:rPr>
        <w:t>3</w:t>
      </w:r>
      <w:r w:rsidRPr="00214C7D">
        <w:rPr>
          <w:rFonts w:ascii="Arial" w:hAnsi="Arial" w:cs="Arial"/>
          <w:sz w:val="24"/>
          <w:szCs w:val="24"/>
        </w:rPr>
        <w:t xml:space="preserve"> wyniesie </w:t>
      </w:r>
      <w:r w:rsidR="00650436" w:rsidRPr="00214C7D">
        <w:rPr>
          <w:rFonts w:ascii="Arial" w:hAnsi="Arial" w:cs="Arial"/>
          <w:sz w:val="24"/>
          <w:szCs w:val="24"/>
        </w:rPr>
        <w:t>233.277,40</w:t>
      </w:r>
      <w:r w:rsidRPr="00214C7D">
        <w:rPr>
          <w:rFonts w:ascii="Arial" w:hAnsi="Arial" w:cs="Arial"/>
          <w:sz w:val="24"/>
          <w:szCs w:val="24"/>
        </w:rPr>
        <w:t xml:space="preserve"> zł.</w:t>
      </w:r>
    </w:p>
    <w:p w14:paraId="697E1826" w14:textId="322A0726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Dotacja ze środków budżetu Województwa w roku 202</w:t>
      </w:r>
      <w:r w:rsidR="00650436" w:rsidRPr="00214C7D">
        <w:rPr>
          <w:rFonts w:ascii="Arial" w:hAnsi="Arial" w:cs="Arial"/>
          <w:sz w:val="24"/>
          <w:szCs w:val="24"/>
        </w:rPr>
        <w:t>3</w:t>
      </w:r>
      <w:r w:rsidRPr="00214C7D">
        <w:rPr>
          <w:rFonts w:ascii="Arial" w:hAnsi="Arial" w:cs="Arial"/>
          <w:sz w:val="24"/>
          <w:szCs w:val="24"/>
        </w:rPr>
        <w:t xml:space="preserve"> stanowić będzie nie więcej niż 15 % wydatków kwalifikowanych oraz 100% wydatków niekwalifikowanych określonych w ust. 2 i nie więcej niż wielkość dotacji, o której mowa w § 1 ust. 1.</w:t>
      </w:r>
      <w:bookmarkEnd w:id="7"/>
    </w:p>
    <w:p w14:paraId="257162AA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09E2ED13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Dotowany zobowiązuje się pokryć ze środków własnych pozostałe wydatki w ramach realizowanego zadania. </w:t>
      </w:r>
    </w:p>
    <w:p w14:paraId="61ADB928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zmniejszenia całkowitego kosztu realizacji zadania, o którym mowa w ust. 2 dotacja zostanie udzielona przy zachowaniu procentowego dofinansowania.</w:t>
      </w:r>
    </w:p>
    <w:p w14:paraId="60A529C4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Naliczone przez Dotowanego kary umowne z tytułu nieterminowego lub nienależytego wykonania umowy lub z innego tytułu przewidzianego w umowie pomniejszą kwotę należnej dotacji.</w:t>
      </w:r>
    </w:p>
    <w:p w14:paraId="3B40362B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zwiększenia całkowitego kosztu realizacji zadania, o którym mowa w ust. 2 kwota dotacji nie ulega zmianie, a Dotowany zobowiązuje się pokryć zwiększone wydatki ze środków własnych lub innych źródeł.</w:t>
      </w:r>
    </w:p>
    <w:p w14:paraId="296AF407" w14:textId="77777777" w:rsidR="0042738A" w:rsidRPr="00214C7D" w:rsidRDefault="0042738A" w:rsidP="0042738A">
      <w:pPr>
        <w:numPr>
          <w:ilvl w:val="0"/>
          <w:numId w:val="3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Dotowany zobowiązuje się do wykonania zadania w terminie do dnia 15.12.2023 r.</w:t>
      </w:r>
    </w:p>
    <w:p w14:paraId="0720734F" w14:textId="77777777" w:rsidR="0042738A" w:rsidRPr="00214C7D" w:rsidRDefault="0042738A" w:rsidP="00493A3B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3</w:t>
      </w:r>
    </w:p>
    <w:p w14:paraId="02F44B1C" w14:textId="77777777" w:rsidR="0042738A" w:rsidRPr="00214C7D" w:rsidRDefault="0042738A" w:rsidP="0042738A">
      <w:pPr>
        <w:numPr>
          <w:ilvl w:val="0"/>
          <w:numId w:val="29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70F2277E" w14:textId="34FDB3D7" w:rsidR="0042738A" w:rsidRPr="00214C7D" w:rsidRDefault="0042738A" w:rsidP="0042738A">
      <w:pPr>
        <w:numPr>
          <w:ilvl w:val="0"/>
          <w:numId w:val="29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eastAsiaTheme="minorHAnsi" w:hAnsi="Arial" w:cs="Arial"/>
          <w:sz w:val="24"/>
          <w:szCs w:val="24"/>
        </w:rPr>
        <w:t>Dotacja przekazywana będzie na konto Dotowanego w Banku BGK</w:t>
      </w:r>
      <w:r w:rsidR="00493A3B" w:rsidRPr="00214C7D">
        <w:rPr>
          <w:rFonts w:ascii="Arial" w:eastAsiaTheme="minorHAnsi" w:hAnsi="Arial" w:cs="Arial"/>
          <w:sz w:val="24"/>
          <w:szCs w:val="24"/>
        </w:rPr>
        <w:t xml:space="preserve"> Oddział Rzeszów</w:t>
      </w:r>
      <w:r w:rsidRPr="00214C7D">
        <w:rPr>
          <w:rFonts w:ascii="Arial" w:eastAsiaTheme="minorHAnsi" w:hAnsi="Arial" w:cs="Arial"/>
          <w:sz w:val="24"/>
          <w:szCs w:val="24"/>
        </w:rPr>
        <w:t xml:space="preserve"> </w:t>
      </w:r>
      <w:r w:rsidR="00493A3B" w:rsidRPr="00214C7D">
        <w:rPr>
          <w:rFonts w:ascii="Arial" w:eastAsiaTheme="minorHAnsi" w:hAnsi="Arial" w:cs="Arial"/>
          <w:sz w:val="24"/>
          <w:szCs w:val="24"/>
        </w:rPr>
        <w:t>72 1130 1105 0005 2430 0720 0012</w:t>
      </w:r>
      <w:r w:rsidRPr="00214C7D">
        <w:rPr>
          <w:rFonts w:ascii="Arial" w:eastAsiaTheme="minorHAnsi" w:hAnsi="Arial" w:cs="Arial"/>
          <w:sz w:val="24"/>
          <w:szCs w:val="24"/>
        </w:rPr>
        <w:t xml:space="preserve"> na podstawie składanych wniosków o</w:t>
      </w:r>
      <w:r w:rsidR="00493A3B" w:rsidRPr="00214C7D">
        <w:rPr>
          <w:rFonts w:ascii="Arial" w:eastAsiaTheme="minorHAnsi" w:hAnsi="Arial" w:cs="Arial"/>
          <w:sz w:val="24"/>
          <w:szCs w:val="24"/>
        </w:rPr>
        <w:t xml:space="preserve"> </w:t>
      </w:r>
      <w:r w:rsidRPr="00214C7D">
        <w:rPr>
          <w:rFonts w:ascii="Arial" w:eastAsiaTheme="minorHAnsi" w:hAnsi="Arial" w:cs="Arial"/>
          <w:sz w:val="24"/>
          <w:szCs w:val="24"/>
        </w:rPr>
        <w:t>płatność wraz z</w:t>
      </w:r>
      <w:r w:rsidR="00493A3B" w:rsidRPr="00214C7D">
        <w:rPr>
          <w:rFonts w:ascii="Arial" w:eastAsiaTheme="minorHAnsi" w:hAnsi="Arial" w:cs="Arial"/>
          <w:sz w:val="24"/>
          <w:szCs w:val="24"/>
        </w:rPr>
        <w:t xml:space="preserve"> </w:t>
      </w:r>
      <w:r w:rsidRPr="00214C7D">
        <w:rPr>
          <w:rFonts w:ascii="Arial" w:eastAsiaTheme="minorHAnsi" w:hAnsi="Arial" w:cs="Arial"/>
          <w:sz w:val="24"/>
          <w:szCs w:val="24"/>
        </w:rPr>
        <w:t>uwierzytelnionymi kserokopiami faktur opisanych i</w:t>
      </w:r>
      <w:r w:rsidR="003D5486">
        <w:rPr>
          <w:rFonts w:ascii="Arial" w:eastAsiaTheme="minorHAnsi" w:hAnsi="Arial" w:cs="Arial"/>
          <w:sz w:val="24"/>
          <w:szCs w:val="24"/>
        </w:rPr>
        <w:t> </w:t>
      </w:r>
      <w:r w:rsidRPr="00214C7D">
        <w:rPr>
          <w:rFonts w:ascii="Arial" w:eastAsiaTheme="minorHAnsi" w:hAnsi="Arial" w:cs="Arial"/>
          <w:sz w:val="24"/>
          <w:szCs w:val="24"/>
        </w:rPr>
        <w:t xml:space="preserve">zatwierdzonych do wypłaty, a dotyczących realizacji zadania, o którym mowa w § 1, w terminie 14 dni od daty otrzymania wniosku o ich uruchomienie. Wniosek o przekazanie ostatniej transzy przyznanej dotacji winien być przedłożony najpóźniej w terminie do 15 grudnia 2023 r. </w:t>
      </w:r>
    </w:p>
    <w:p w14:paraId="14E20111" w14:textId="77777777" w:rsidR="0042738A" w:rsidRPr="00214C7D" w:rsidRDefault="0042738A" w:rsidP="0042738A">
      <w:pPr>
        <w:numPr>
          <w:ilvl w:val="0"/>
          <w:numId w:val="29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Wykorzystanie dotacji powinno nastąpić niezwłocznie po otrzymaniu środków z budżetu Województwa, nie później niż do 29 grudnia 2023 r. Przez wykorzystanie dotacji rozumie się zapłatę za zrealizowane zadania, na które dotacja została udzielona. </w:t>
      </w:r>
    </w:p>
    <w:p w14:paraId="3D4FB022" w14:textId="77777777" w:rsidR="0042738A" w:rsidRPr="00214C7D" w:rsidRDefault="0042738A" w:rsidP="00493A3B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4</w:t>
      </w:r>
    </w:p>
    <w:p w14:paraId="3524E2B7" w14:textId="33E87E28" w:rsidR="0042738A" w:rsidRPr="00214C7D" w:rsidRDefault="0042738A" w:rsidP="0042738A">
      <w:pPr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Dotowany jest zobowiązany do przedstawienia Dotującemu rozliczenia z wykorzystania dotacji w terminie do 15 dni po zakończeniu zadania, jednak nie później niż do 29.12.2023 r. Do rozliczenia należy dołączyć faktury, dokumenty </w:t>
      </w:r>
      <w:r w:rsidRPr="00214C7D">
        <w:rPr>
          <w:rFonts w:ascii="Arial" w:hAnsi="Arial" w:cs="Arial"/>
          <w:sz w:val="24"/>
          <w:szCs w:val="24"/>
        </w:rPr>
        <w:lastRenderedPageBreak/>
        <w:t>bankowe potwierdzające wydatkowanie środków dotacji, dokument</w:t>
      </w:r>
      <w:r w:rsidR="006911EE">
        <w:rPr>
          <w:rFonts w:ascii="Arial" w:hAnsi="Arial" w:cs="Arial"/>
          <w:sz w:val="24"/>
          <w:szCs w:val="24"/>
        </w:rPr>
        <w:t>y</w:t>
      </w:r>
      <w:r w:rsidRPr="00214C7D">
        <w:rPr>
          <w:rFonts w:ascii="Arial" w:hAnsi="Arial" w:cs="Arial"/>
          <w:sz w:val="24"/>
          <w:szCs w:val="24"/>
        </w:rPr>
        <w:t xml:space="preserve"> OT z wyjątkiem dokumentów już przedłożonych.</w:t>
      </w:r>
    </w:p>
    <w:p w14:paraId="631A6291" w14:textId="77777777" w:rsidR="0042738A" w:rsidRPr="00214C7D" w:rsidRDefault="0042738A" w:rsidP="0042738A">
      <w:pPr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Rozliczeniu podlegają nakłady poniesione przez Dotowanego w okresie od dnia 01.01.2023 do dnia 15.12.2023 r. </w:t>
      </w:r>
    </w:p>
    <w:p w14:paraId="06443796" w14:textId="77777777" w:rsidR="0042738A" w:rsidRPr="00214C7D" w:rsidRDefault="0042738A" w:rsidP="0042738A">
      <w:pPr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Dotujący dopuszcza refundację wydatków poniesionych przez Dotowanego ze środków własnych w okresie od dnia 01.01.2023 r. do 29.12.2023 r. na realizację zadania określonego w § 1. </w:t>
      </w:r>
    </w:p>
    <w:p w14:paraId="02151FFB" w14:textId="77777777" w:rsidR="0042738A" w:rsidRPr="00214C7D" w:rsidRDefault="0042738A" w:rsidP="0042738A">
      <w:pPr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7F789348" w14:textId="77777777" w:rsidR="0042738A" w:rsidRPr="00214C7D" w:rsidRDefault="0042738A" w:rsidP="0042738A">
      <w:pPr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FB72CB7" w14:textId="77777777" w:rsidR="0042738A" w:rsidRPr="00214C7D" w:rsidRDefault="0042738A" w:rsidP="0042738A">
      <w:pPr>
        <w:numPr>
          <w:ilvl w:val="0"/>
          <w:numId w:val="2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Dotowany jest zobowiązany do przedstawienia Dotującemu do dnia 29 grudnia 2023 r. sprawozdania merytorycznego z realizacji zadania. </w:t>
      </w:r>
    </w:p>
    <w:p w14:paraId="413B471D" w14:textId="77777777" w:rsidR="0042738A" w:rsidRPr="00214C7D" w:rsidRDefault="0042738A" w:rsidP="00493A3B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5</w:t>
      </w:r>
    </w:p>
    <w:p w14:paraId="1A240D30" w14:textId="77777777" w:rsidR="0042738A" w:rsidRPr="00214C7D" w:rsidRDefault="0042738A" w:rsidP="0042738A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Dotację niewykorzystaną do dnia 29 grudnia 2023 r. Dotowany jest zobowiązany zwrócić w terminie 29 grudnia 2023 r. na rachunek bankowy Urzędu Marszałkowskiego Województwa Podkarpackiego: 29 1090 2750 0000 0001 4752 0735. </w:t>
      </w:r>
    </w:p>
    <w:p w14:paraId="741AA242" w14:textId="77777777" w:rsidR="0042738A" w:rsidRPr="00214C7D" w:rsidRDefault="0042738A" w:rsidP="0042738A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3CCFA42E" w14:textId="77777777" w:rsidR="0042738A" w:rsidRPr="00214C7D" w:rsidRDefault="0042738A" w:rsidP="0042738A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Udzielona dotacja wykorzystana niezgodnie z przeznaczeniem, pobrana nienależnie lub w nadmiernej wysokości podlega zwrotowi wraz z odsetkami w wysokości określonej jak dla zaległości podatkowych w ciągu 15 dni od dnia stwierdzenia tych okoliczności.</w:t>
      </w:r>
    </w:p>
    <w:p w14:paraId="04DA4943" w14:textId="77777777" w:rsidR="0042738A" w:rsidRPr="00214C7D" w:rsidRDefault="0042738A" w:rsidP="0042738A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45394CEE" w14:textId="77777777" w:rsidR="0042738A" w:rsidRPr="00214C7D" w:rsidRDefault="0042738A" w:rsidP="0042738A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42492C24" w14:textId="77777777" w:rsidR="0042738A" w:rsidRPr="00214C7D" w:rsidRDefault="0042738A" w:rsidP="0042738A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0C2F2737" w14:textId="77777777" w:rsidR="0042738A" w:rsidRPr="00214C7D" w:rsidRDefault="0042738A" w:rsidP="0042738A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08001D0F" w14:textId="77777777" w:rsidR="0042738A" w:rsidRPr="00214C7D" w:rsidRDefault="0042738A" w:rsidP="0042738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7678525" w14:textId="77777777" w:rsidR="0042738A" w:rsidRPr="00214C7D" w:rsidRDefault="0042738A" w:rsidP="0042738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296B94DD" w14:textId="77777777" w:rsidR="0042738A" w:rsidRPr="00214C7D" w:rsidRDefault="0042738A" w:rsidP="0042738A">
      <w:pPr>
        <w:pStyle w:val="Akapitzlist"/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1F3AB382" w14:textId="0BE09764" w:rsidR="0042738A" w:rsidRPr="00380A82" w:rsidRDefault="0042738A" w:rsidP="00380A82">
      <w:pPr>
        <w:pStyle w:val="Akapitzlist"/>
        <w:numPr>
          <w:ilvl w:val="0"/>
          <w:numId w:val="31"/>
        </w:numPr>
        <w:spacing w:line="259" w:lineRule="auto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lastRenderedPageBreak/>
        <w:t>w latach kolejnych po roku</w:t>
      </w:r>
      <w:r w:rsidR="006911EE">
        <w:rPr>
          <w:rFonts w:ascii="Arial" w:hAnsi="Arial" w:cs="Arial"/>
          <w:sz w:val="24"/>
          <w:szCs w:val="24"/>
        </w:rPr>
        <w:t>,</w:t>
      </w:r>
      <w:r w:rsidR="00380A82">
        <w:rPr>
          <w:rFonts w:ascii="Arial" w:hAnsi="Arial" w:cs="Arial"/>
          <w:sz w:val="24"/>
          <w:szCs w:val="24"/>
        </w:rPr>
        <w:t xml:space="preserve"> </w:t>
      </w:r>
      <w:r w:rsidRPr="00380A82">
        <w:rPr>
          <w:rFonts w:ascii="Arial" w:hAnsi="Arial" w:cs="Arial"/>
          <w:sz w:val="24"/>
          <w:szCs w:val="24"/>
        </w:rPr>
        <w:t>w którym dotacja została udzielona na nr 83</w:t>
      </w:r>
      <w:r w:rsidR="00214C7D" w:rsidRPr="00380A82">
        <w:rPr>
          <w:rFonts w:ascii="Arial" w:hAnsi="Arial" w:cs="Arial"/>
          <w:sz w:val="24"/>
          <w:szCs w:val="24"/>
        </w:rPr>
        <w:t> </w:t>
      </w:r>
      <w:r w:rsidRPr="00380A82">
        <w:rPr>
          <w:rFonts w:ascii="Arial" w:hAnsi="Arial" w:cs="Arial"/>
          <w:sz w:val="24"/>
          <w:szCs w:val="24"/>
        </w:rPr>
        <w:t>1090 2750 0000 0001 4752 0733.</w:t>
      </w:r>
    </w:p>
    <w:p w14:paraId="2A05582C" w14:textId="77777777" w:rsidR="0042738A" w:rsidRPr="00214C7D" w:rsidRDefault="0042738A" w:rsidP="0042738A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2A145093" w14:textId="6BAE7A31" w:rsidR="0042738A" w:rsidRPr="00214C7D" w:rsidRDefault="0042738A" w:rsidP="0042738A">
      <w:pPr>
        <w:pStyle w:val="Akapitzlist"/>
        <w:numPr>
          <w:ilvl w:val="0"/>
          <w:numId w:val="32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opóźnienia terminu określonego w ust. 7 Dotowany zobowiązany będzie do zapłaty odsetek w wysokości określonej jak dla zaległości podatkowych począwszy od dnia upływu terminu określonego w ust. 7</w:t>
      </w:r>
      <w:r w:rsidR="00493A3B" w:rsidRPr="00214C7D">
        <w:rPr>
          <w:rFonts w:ascii="Arial" w:hAnsi="Arial" w:cs="Arial"/>
          <w:sz w:val="24"/>
          <w:szCs w:val="24"/>
        </w:rPr>
        <w:t>.</w:t>
      </w:r>
    </w:p>
    <w:p w14:paraId="6863E0E8" w14:textId="77777777" w:rsidR="0042738A" w:rsidRPr="00214C7D" w:rsidRDefault="0042738A" w:rsidP="00493A3B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6</w:t>
      </w:r>
    </w:p>
    <w:p w14:paraId="5AB80563" w14:textId="5D9C41BC" w:rsidR="0042738A" w:rsidRPr="00214C7D" w:rsidRDefault="0042738A" w:rsidP="0042738A">
      <w:pPr>
        <w:pStyle w:val="Akapitzlist"/>
        <w:numPr>
          <w:ilvl w:val="1"/>
          <w:numId w:val="1"/>
        </w:numPr>
        <w:tabs>
          <w:tab w:val="clear" w:pos="1571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terminie do 31 stycznia 2024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otrzymał środki publiczne (tj. za 2023 r.). Rozliczenie dotyczy dotacji w części z budżetu województwa</w:t>
      </w:r>
      <w:r w:rsidR="00493A3B" w:rsidRPr="00214C7D">
        <w:rPr>
          <w:rFonts w:ascii="Arial" w:hAnsi="Arial" w:cs="Arial"/>
          <w:sz w:val="24"/>
          <w:szCs w:val="24"/>
        </w:rPr>
        <w:t>.</w:t>
      </w:r>
    </w:p>
    <w:p w14:paraId="60B39063" w14:textId="33194F4E" w:rsidR="0042738A" w:rsidRPr="00214C7D" w:rsidRDefault="0042738A" w:rsidP="0042738A">
      <w:pPr>
        <w:pStyle w:val="Akapitzlist"/>
        <w:numPr>
          <w:ilvl w:val="1"/>
          <w:numId w:val="1"/>
        </w:numPr>
        <w:tabs>
          <w:tab w:val="clear" w:pos="1571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finansowanych ze środków publicznych w rozumieniu ustawy z dnia 27 sierpnia 2004 r. o świadczeniach opieki zdrowotnej finansowanych ze środków publicznych (Dz.U z 2022 r poz</w:t>
      </w:r>
      <w:r w:rsidR="003D5486">
        <w:rPr>
          <w:rFonts w:ascii="Arial" w:hAnsi="Arial" w:cs="Arial"/>
          <w:sz w:val="24"/>
          <w:szCs w:val="24"/>
        </w:rPr>
        <w:t>.</w:t>
      </w:r>
      <w:r w:rsidRPr="00214C7D">
        <w:rPr>
          <w:rFonts w:ascii="Arial" w:hAnsi="Arial" w:cs="Arial"/>
          <w:sz w:val="24"/>
          <w:szCs w:val="24"/>
        </w:rPr>
        <w:t xml:space="preserve"> 2561 z</w:t>
      </w:r>
      <w:r w:rsidR="003D5486">
        <w:rPr>
          <w:rFonts w:ascii="Arial" w:hAnsi="Arial" w:cs="Arial"/>
          <w:sz w:val="24"/>
          <w:szCs w:val="24"/>
        </w:rPr>
        <w:t> </w:t>
      </w:r>
      <w:proofErr w:type="spellStart"/>
      <w:r w:rsidRPr="00214C7D">
        <w:rPr>
          <w:rFonts w:ascii="Arial" w:hAnsi="Arial" w:cs="Arial"/>
          <w:sz w:val="24"/>
          <w:szCs w:val="24"/>
        </w:rPr>
        <w:t>późn</w:t>
      </w:r>
      <w:proofErr w:type="spellEnd"/>
      <w:r w:rsidRPr="00214C7D">
        <w:rPr>
          <w:rFonts w:ascii="Arial" w:hAnsi="Arial" w:cs="Arial"/>
          <w:sz w:val="24"/>
          <w:szCs w:val="24"/>
        </w:rPr>
        <w:t>. zm.) w roku realizacji zadania jest mniejszy od współczynnika określonego w § 2 ust. 4, Dotowany zobowiązany jest dokonać zwrotu części otrzymanej dotacji, w wysokości ustalonej zgodnie z Art. 116 ust. 3 ustawy z dnia 15 kwietnia 2011 r. o działalności leczniczej.</w:t>
      </w:r>
    </w:p>
    <w:p w14:paraId="63B7159B" w14:textId="77777777" w:rsidR="0042738A" w:rsidRPr="00214C7D" w:rsidRDefault="0042738A" w:rsidP="0042738A">
      <w:pPr>
        <w:pStyle w:val="Akapitzlist"/>
        <w:numPr>
          <w:ilvl w:val="1"/>
          <w:numId w:val="1"/>
        </w:numPr>
        <w:tabs>
          <w:tab w:val="clear" w:pos="1571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1C4CDE1" w14:textId="77777777" w:rsidR="0042738A" w:rsidRPr="00214C7D" w:rsidRDefault="0042738A" w:rsidP="0042738A">
      <w:pPr>
        <w:pStyle w:val="Akapitzlist"/>
        <w:numPr>
          <w:ilvl w:val="1"/>
          <w:numId w:val="1"/>
        </w:numPr>
        <w:tabs>
          <w:tab w:val="clear" w:pos="1571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761AD9CC" w14:textId="77777777" w:rsidR="0042738A" w:rsidRPr="00214C7D" w:rsidRDefault="0042738A" w:rsidP="001A6D53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7</w:t>
      </w:r>
    </w:p>
    <w:p w14:paraId="7F2255A1" w14:textId="77777777" w:rsidR="0042738A" w:rsidRPr="00214C7D" w:rsidRDefault="0042738A" w:rsidP="0042738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633BEF42" w14:textId="77777777" w:rsidR="0042738A" w:rsidRPr="00214C7D" w:rsidRDefault="0042738A" w:rsidP="0042738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Dotującemu w ramach kontroli wykonywania umowy przysługuje uprawnienie badania w każdym czasie dokumentów i innych nośników informacji, które mają lub mogą mieć znaczenie dla oceny prawidłowości wykonywania zadania oraz Dotujący może żądać 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0D5694DD" w14:textId="77777777" w:rsidR="0042738A" w:rsidRPr="00214C7D" w:rsidRDefault="0042738A" w:rsidP="0042738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Prawo kontroli przysługuje upoważnianym pracownikom Dotującego zarówno, w siedzibie Dotowanego, jak też w miejscu realizacji zadania.</w:t>
      </w:r>
    </w:p>
    <w:p w14:paraId="4D99AC9D" w14:textId="77777777" w:rsidR="0042738A" w:rsidRPr="00214C7D" w:rsidRDefault="0042738A" w:rsidP="001A6D53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lastRenderedPageBreak/>
        <w:t>§ 8</w:t>
      </w:r>
    </w:p>
    <w:p w14:paraId="1B7FE412" w14:textId="77777777" w:rsidR="0042738A" w:rsidRPr="00214C7D" w:rsidRDefault="0042738A" w:rsidP="0042738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45D42A2" w14:textId="77777777" w:rsidR="0042738A" w:rsidRPr="00214C7D" w:rsidRDefault="0042738A" w:rsidP="0042738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58D20E40" w14:textId="77777777" w:rsidR="0042738A" w:rsidRPr="00214C7D" w:rsidRDefault="0042738A" w:rsidP="001A6D53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9</w:t>
      </w:r>
    </w:p>
    <w:p w14:paraId="0D799F72" w14:textId="77777777" w:rsidR="0042738A" w:rsidRPr="00214C7D" w:rsidRDefault="0042738A" w:rsidP="0042738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0DE68500" w14:textId="77777777" w:rsidR="0042738A" w:rsidRPr="00214C7D" w:rsidRDefault="0042738A" w:rsidP="0042738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5F890765" w14:textId="77777777" w:rsidR="0042738A" w:rsidRPr="00214C7D" w:rsidRDefault="0042738A" w:rsidP="009C3AC8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10</w:t>
      </w:r>
    </w:p>
    <w:p w14:paraId="26EDA8F3" w14:textId="77777777" w:rsidR="0042738A" w:rsidRPr="00214C7D" w:rsidRDefault="0042738A" w:rsidP="0042738A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06774467" w14:textId="77777777" w:rsidR="0042738A" w:rsidRPr="00214C7D" w:rsidRDefault="0042738A" w:rsidP="0042738A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2887D9E5" w14:textId="0316575F" w:rsidR="0042738A" w:rsidRPr="00214C7D" w:rsidRDefault="009C3AC8" w:rsidP="0042738A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ab/>
      </w:r>
      <w:r w:rsidRPr="00214C7D">
        <w:rPr>
          <w:rFonts w:ascii="Arial" w:hAnsi="Arial" w:cs="Arial"/>
          <w:sz w:val="24"/>
          <w:szCs w:val="24"/>
        </w:rPr>
        <w:tab/>
      </w:r>
      <w:r w:rsidR="0042738A" w:rsidRPr="00214C7D">
        <w:rPr>
          <w:rFonts w:ascii="Arial" w:hAnsi="Arial" w:cs="Arial"/>
          <w:sz w:val="24"/>
          <w:szCs w:val="24"/>
        </w:rPr>
        <w:t>§ 11</w:t>
      </w:r>
    </w:p>
    <w:p w14:paraId="7EBEDBB0" w14:textId="77777777" w:rsidR="0042738A" w:rsidRPr="00214C7D" w:rsidRDefault="0042738A" w:rsidP="0042738A">
      <w:pPr>
        <w:pStyle w:val="Akapitzlist"/>
        <w:numPr>
          <w:ilvl w:val="1"/>
          <w:numId w:val="5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214C7D">
        <w:rPr>
          <w:rFonts w:ascii="Arial" w:hAnsi="Arial" w:cs="Arial"/>
          <w:sz w:val="24"/>
          <w:szCs w:val="24"/>
        </w:rPr>
        <w:t>późn</w:t>
      </w:r>
      <w:proofErr w:type="spellEnd"/>
      <w:r w:rsidRPr="00214C7D">
        <w:rPr>
          <w:rFonts w:ascii="Arial" w:hAnsi="Arial" w:cs="Arial"/>
          <w:sz w:val="24"/>
          <w:szCs w:val="24"/>
        </w:rPr>
        <w:t>. zm.).</w:t>
      </w:r>
    </w:p>
    <w:p w14:paraId="7AFEE34C" w14:textId="36B69835" w:rsidR="0042738A" w:rsidRPr="00214C7D" w:rsidRDefault="0042738A" w:rsidP="0042738A">
      <w:pPr>
        <w:pStyle w:val="Akapitzlist"/>
        <w:numPr>
          <w:ilvl w:val="1"/>
          <w:numId w:val="5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finansach publicznych (Dz. U. z 2022 r. poz. 1634 </w:t>
      </w:r>
      <w:proofErr w:type="spellStart"/>
      <w:r w:rsidRPr="00214C7D">
        <w:rPr>
          <w:rFonts w:ascii="Arial" w:hAnsi="Arial" w:cs="Arial"/>
          <w:sz w:val="24"/>
          <w:szCs w:val="24"/>
        </w:rPr>
        <w:t>późn</w:t>
      </w:r>
      <w:proofErr w:type="spellEnd"/>
      <w:r w:rsidRPr="00214C7D">
        <w:rPr>
          <w:rFonts w:ascii="Arial" w:hAnsi="Arial" w:cs="Arial"/>
          <w:sz w:val="24"/>
          <w:szCs w:val="24"/>
        </w:rPr>
        <w:t xml:space="preserve">. zm. ), ustawy z dnia 15 kwietnia 2011 r. o działalności leczniczej (Dz.U. z 2022 r. poz. 633 z </w:t>
      </w:r>
      <w:proofErr w:type="spellStart"/>
      <w:r w:rsidRPr="00214C7D">
        <w:rPr>
          <w:rFonts w:ascii="Arial" w:hAnsi="Arial" w:cs="Arial"/>
          <w:sz w:val="24"/>
          <w:szCs w:val="24"/>
        </w:rPr>
        <w:t>późn</w:t>
      </w:r>
      <w:proofErr w:type="spellEnd"/>
      <w:r w:rsidRPr="00214C7D">
        <w:rPr>
          <w:rFonts w:ascii="Arial" w:hAnsi="Arial" w:cs="Arial"/>
          <w:sz w:val="24"/>
          <w:szCs w:val="24"/>
        </w:rPr>
        <w:t>. zm.)</w:t>
      </w:r>
    </w:p>
    <w:p w14:paraId="1F62DE43" w14:textId="77777777" w:rsidR="0042738A" w:rsidRPr="00214C7D" w:rsidRDefault="0042738A" w:rsidP="009C3AC8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12</w:t>
      </w:r>
    </w:p>
    <w:p w14:paraId="2EF5695D" w14:textId="77777777" w:rsidR="0042738A" w:rsidRPr="00214C7D" w:rsidRDefault="0042738A" w:rsidP="0042738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17D7D108" w14:textId="77777777" w:rsidR="0042738A" w:rsidRPr="00214C7D" w:rsidRDefault="0042738A" w:rsidP="009C3AC8">
      <w:pPr>
        <w:spacing w:before="240" w:line="276" w:lineRule="auto"/>
        <w:ind w:left="3540" w:firstLine="708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§ 13</w:t>
      </w:r>
    </w:p>
    <w:p w14:paraId="4D7AD4E1" w14:textId="77777777" w:rsidR="0042738A" w:rsidRPr="00214C7D" w:rsidRDefault="0042738A" w:rsidP="0042738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4C7D">
        <w:rPr>
          <w:rFonts w:ascii="Arial" w:hAnsi="Arial" w:cs="Arial"/>
          <w:sz w:val="24"/>
          <w:szCs w:val="24"/>
        </w:rPr>
        <w:t>Umowę niniejszą sporządzono w dwóch jednobrzmiących egzemplarzach, po jednym dla każdej ze stron.</w:t>
      </w:r>
    </w:p>
    <w:p w14:paraId="7C45A5AF" w14:textId="77777777" w:rsidR="0042738A" w:rsidRPr="00214C7D" w:rsidRDefault="0042738A" w:rsidP="0042738A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14C7D">
        <w:rPr>
          <w:rFonts w:ascii="Arial" w:hAnsi="Arial" w:cs="Arial"/>
          <w:b/>
          <w:sz w:val="24"/>
          <w:szCs w:val="24"/>
        </w:rPr>
        <w:t>DOTUJĄCY</w:t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</w:r>
      <w:r w:rsidRPr="00214C7D">
        <w:rPr>
          <w:rFonts w:ascii="Arial" w:hAnsi="Arial" w:cs="Arial"/>
          <w:b/>
          <w:sz w:val="24"/>
          <w:szCs w:val="24"/>
        </w:rPr>
        <w:tab/>
        <w:t>DOTOWANY</w:t>
      </w:r>
    </w:p>
    <w:p w14:paraId="7BA3F493" w14:textId="7CF05379" w:rsidR="00214C7D" w:rsidRDefault="00214C7D">
      <w:pPr>
        <w:spacing w:after="160" w:line="259" w:lineRule="auto"/>
        <w:rPr>
          <w:rFonts w:ascii="Arial" w:hAnsi="Arial" w:cs="Arial"/>
          <w:b/>
          <w:sz w:val="24"/>
          <w:szCs w:val="24"/>
        </w:rPr>
      </w:pPr>
    </w:p>
    <w:sectPr w:rsidR="00214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100E0" w14:textId="77777777" w:rsidR="0063402E" w:rsidRDefault="0063402E" w:rsidP="006F13E1">
      <w:r>
        <w:separator/>
      </w:r>
    </w:p>
  </w:endnote>
  <w:endnote w:type="continuationSeparator" w:id="0">
    <w:p w14:paraId="60272EE9" w14:textId="77777777" w:rsidR="0063402E" w:rsidRDefault="0063402E" w:rsidP="006F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20721" w14:textId="77777777" w:rsidR="0063402E" w:rsidRDefault="0063402E" w:rsidP="006F13E1">
      <w:r>
        <w:separator/>
      </w:r>
    </w:p>
  </w:footnote>
  <w:footnote w:type="continuationSeparator" w:id="0">
    <w:p w14:paraId="44025FAA" w14:textId="77777777" w:rsidR="0063402E" w:rsidRDefault="0063402E" w:rsidP="006F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554CE"/>
    <w:multiLevelType w:val="hybridMultilevel"/>
    <w:tmpl w:val="66F64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4" w15:restartNumberingAfterBreak="0">
    <w:nsid w:val="122F421F"/>
    <w:multiLevelType w:val="hybridMultilevel"/>
    <w:tmpl w:val="B9D847C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C1BAB"/>
    <w:multiLevelType w:val="hybridMultilevel"/>
    <w:tmpl w:val="DBCE261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F0E06C04">
      <w:start w:val="1"/>
      <w:numFmt w:val="lowerLetter"/>
      <w:lvlText w:val="%3)"/>
      <w:lvlJc w:val="left"/>
      <w:pPr>
        <w:ind w:left="250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B44FE"/>
    <w:multiLevelType w:val="hybridMultilevel"/>
    <w:tmpl w:val="262C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5E524D"/>
    <w:multiLevelType w:val="hybridMultilevel"/>
    <w:tmpl w:val="486CD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CC1761"/>
    <w:multiLevelType w:val="hybridMultilevel"/>
    <w:tmpl w:val="2894F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841244"/>
    <w:multiLevelType w:val="hybridMultilevel"/>
    <w:tmpl w:val="EE608A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5448A8"/>
    <w:multiLevelType w:val="hybridMultilevel"/>
    <w:tmpl w:val="F1FA8416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770719"/>
    <w:multiLevelType w:val="hybridMultilevel"/>
    <w:tmpl w:val="D3DAD1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354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10302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07571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579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10778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6459981">
    <w:abstractNumId w:val="8"/>
  </w:num>
  <w:num w:numId="7" w16cid:durableId="1641422146">
    <w:abstractNumId w:val="5"/>
  </w:num>
  <w:num w:numId="8" w16cid:durableId="412052978">
    <w:abstractNumId w:val="27"/>
  </w:num>
  <w:num w:numId="9" w16cid:durableId="1396662627">
    <w:abstractNumId w:val="31"/>
  </w:num>
  <w:num w:numId="10" w16cid:durableId="305818520">
    <w:abstractNumId w:val="7"/>
  </w:num>
  <w:num w:numId="11" w16cid:durableId="1259215562">
    <w:abstractNumId w:val="25"/>
  </w:num>
  <w:num w:numId="12" w16cid:durableId="579756194">
    <w:abstractNumId w:val="6"/>
  </w:num>
  <w:num w:numId="13" w16cid:durableId="2135714245">
    <w:abstractNumId w:val="28"/>
  </w:num>
  <w:num w:numId="14" w16cid:durableId="654339904">
    <w:abstractNumId w:val="24"/>
  </w:num>
  <w:num w:numId="15" w16cid:durableId="741607341">
    <w:abstractNumId w:val="19"/>
  </w:num>
  <w:num w:numId="16" w16cid:durableId="1500387258">
    <w:abstractNumId w:val="10"/>
  </w:num>
  <w:num w:numId="17" w16cid:durableId="271476678">
    <w:abstractNumId w:val="3"/>
  </w:num>
  <w:num w:numId="18" w16cid:durableId="579364319">
    <w:abstractNumId w:val="30"/>
  </w:num>
  <w:num w:numId="19" w16cid:durableId="1335840245">
    <w:abstractNumId w:val="9"/>
  </w:num>
  <w:num w:numId="20" w16cid:durableId="602343747">
    <w:abstractNumId w:val="2"/>
  </w:num>
  <w:num w:numId="21" w16cid:durableId="539441257">
    <w:abstractNumId w:val="4"/>
  </w:num>
  <w:num w:numId="22" w16cid:durableId="1408764038">
    <w:abstractNumId w:val="15"/>
  </w:num>
  <w:num w:numId="23" w16cid:durableId="339937524">
    <w:abstractNumId w:val="23"/>
  </w:num>
  <w:num w:numId="24" w16cid:durableId="1677995352">
    <w:abstractNumId w:val="11"/>
  </w:num>
  <w:num w:numId="25" w16cid:durableId="1499924941">
    <w:abstractNumId w:val="12"/>
  </w:num>
  <w:num w:numId="26" w16cid:durableId="512258100">
    <w:abstractNumId w:val="26"/>
  </w:num>
  <w:num w:numId="27" w16cid:durableId="659505277">
    <w:abstractNumId w:val="0"/>
  </w:num>
  <w:num w:numId="28" w16cid:durableId="1838227821">
    <w:abstractNumId w:val="1"/>
  </w:num>
  <w:num w:numId="29" w16cid:durableId="878593802">
    <w:abstractNumId w:val="18"/>
  </w:num>
  <w:num w:numId="30" w16cid:durableId="2038581140">
    <w:abstractNumId w:val="21"/>
  </w:num>
  <w:num w:numId="31" w16cid:durableId="1622877882">
    <w:abstractNumId w:val="14"/>
  </w:num>
  <w:num w:numId="32" w16cid:durableId="10232068">
    <w:abstractNumId w:val="17"/>
  </w:num>
  <w:num w:numId="33" w16cid:durableId="3983311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E1"/>
    <w:rsid w:val="00002F20"/>
    <w:rsid w:val="000160A6"/>
    <w:rsid w:val="00023AEB"/>
    <w:rsid w:val="00076699"/>
    <w:rsid w:val="000D3309"/>
    <w:rsid w:val="000F27D1"/>
    <w:rsid w:val="001668C9"/>
    <w:rsid w:val="0019028D"/>
    <w:rsid w:val="001A6D53"/>
    <w:rsid w:val="001C1DC9"/>
    <w:rsid w:val="00214C7D"/>
    <w:rsid w:val="00223F59"/>
    <w:rsid w:val="002269E8"/>
    <w:rsid w:val="00235528"/>
    <w:rsid w:val="002632C3"/>
    <w:rsid w:val="00286C52"/>
    <w:rsid w:val="002B3D89"/>
    <w:rsid w:val="003240CA"/>
    <w:rsid w:val="0037501D"/>
    <w:rsid w:val="00380A82"/>
    <w:rsid w:val="00385E9F"/>
    <w:rsid w:val="003D5486"/>
    <w:rsid w:val="0042738A"/>
    <w:rsid w:val="00482F46"/>
    <w:rsid w:val="00493A3B"/>
    <w:rsid w:val="004A161F"/>
    <w:rsid w:val="004D5F4E"/>
    <w:rsid w:val="005002BC"/>
    <w:rsid w:val="00523275"/>
    <w:rsid w:val="00525F4A"/>
    <w:rsid w:val="00526247"/>
    <w:rsid w:val="00571091"/>
    <w:rsid w:val="005A5C70"/>
    <w:rsid w:val="005C2139"/>
    <w:rsid w:val="0063402E"/>
    <w:rsid w:val="00647A5A"/>
    <w:rsid w:val="00650436"/>
    <w:rsid w:val="006911EE"/>
    <w:rsid w:val="006B280C"/>
    <w:rsid w:val="006F13E1"/>
    <w:rsid w:val="00700071"/>
    <w:rsid w:val="007451E9"/>
    <w:rsid w:val="007770E5"/>
    <w:rsid w:val="0078564D"/>
    <w:rsid w:val="007944A2"/>
    <w:rsid w:val="0079680E"/>
    <w:rsid w:val="007E61F5"/>
    <w:rsid w:val="008E2D48"/>
    <w:rsid w:val="00920A38"/>
    <w:rsid w:val="00947D15"/>
    <w:rsid w:val="00977945"/>
    <w:rsid w:val="0099267F"/>
    <w:rsid w:val="009C3AC8"/>
    <w:rsid w:val="009C6D58"/>
    <w:rsid w:val="00A157D2"/>
    <w:rsid w:val="00AA1848"/>
    <w:rsid w:val="00AB07F4"/>
    <w:rsid w:val="00AE68D2"/>
    <w:rsid w:val="00AF60AB"/>
    <w:rsid w:val="00B24E72"/>
    <w:rsid w:val="00BA07B3"/>
    <w:rsid w:val="00BC6243"/>
    <w:rsid w:val="00BF421F"/>
    <w:rsid w:val="00C65A80"/>
    <w:rsid w:val="00C721B2"/>
    <w:rsid w:val="00C9217D"/>
    <w:rsid w:val="00CF06AA"/>
    <w:rsid w:val="00D1557A"/>
    <w:rsid w:val="00D9618B"/>
    <w:rsid w:val="00E11181"/>
    <w:rsid w:val="00E22C23"/>
    <w:rsid w:val="00E644E8"/>
    <w:rsid w:val="00E87C9C"/>
    <w:rsid w:val="00ED2E1F"/>
    <w:rsid w:val="00EF0F49"/>
    <w:rsid w:val="00F13117"/>
    <w:rsid w:val="00F14012"/>
    <w:rsid w:val="00F14566"/>
    <w:rsid w:val="00F36B56"/>
    <w:rsid w:val="00F43A3D"/>
    <w:rsid w:val="00FA4B1C"/>
    <w:rsid w:val="00FC3406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8062"/>
  <w15:chartTrackingRefBased/>
  <w15:docId w15:val="{F9CC5BCE-82E2-497F-9FF4-D6A10873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13E1"/>
    <w:pPr>
      <w:ind w:left="720"/>
      <w:contextualSpacing/>
    </w:pPr>
  </w:style>
  <w:style w:type="paragraph" w:customStyle="1" w:styleId="Normalny1">
    <w:name w:val="Normalny1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6F13E1"/>
  </w:style>
  <w:style w:type="paragraph" w:customStyle="1" w:styleId="list0020paragraph">
    <w:name w:val="list_0020paragraph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6F13E1"/>
  </w:style>
  <w:style w:type="paragraph" w:styleId="Nagwek">
    <w:name w:val="header"/>
    <w:basedOn w:val="Normalny"/>
    <w:link w:val="Nagwek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27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21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1B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58838-840E-4046-B567-98180F888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1841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490_10212_23</dc:title>
  <dc:subject/>
  <dc:creator>Stopyra - Barowicz Aneta</dc:creator>
  <cp:keywords/>
  <dc:description/>
  <cp:lastModifiedBy>.</cp:lastModifiedBy>
  <cp:revision>5</cp:revision>
  <cp:lastPrinted>2023-05-23T10:34:00Z</cp:lastPrinted>
  <dcterms:created xsi:type="dcterms:W3CDTF">2023-05-19T08:13:00Z</dcterms:created>
  <dcterms:modified xsi:type="dcterms:W3CDTF">2023-05-30T08:45:00Z</dcterms:modified>
</cp:coreProperties>
</file>