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C58CD" w14:textId="77777777" w:rsidR="00F83B86" w:rsidRPr="00AF61A9" w:rsidRDefault="00F83B86" w:rsidP="00F83B86">
      <w:pPr>
        <w:pStyle w:val="Nagwek1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383C4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497/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10390</w:t>
      </w:r>
      <w:r w:rsidRPr="00383C4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/23</w:t>
      </w:r>
      <w:r w:rsidRPr="00383C4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383C4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w RZESZOWIE</w:t>
      </w:r>
      <w:r w:rsidRPr="00383C4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383C4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19 czerwca 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</w:p>
    <w:p w14:paraId="15C793C1" w14:textId="77777777" w:rsidR="00F83B86" w:rsidRPr="008A2642" w:rsidRDefault="00F83B86" w:rsidP="00F83B86">
      <w:pPr>
        <w:pStyle w:val="Nagwek1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8A2642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w sprawie zaopiniowania projektu uchwały Sejmiku Województwa </w:t>
      </w:r>
      <w:r w:rsidRPr="008A2642">
        <w:rPr>
          <w:rFonts w:ascii="Arial" w:eastAsia="Calibri" w:hAnsi="Arial" w:cs="Arial"/>
          <w:b/>
          <w:color w:val="000000" w:themeColor="text1"/>
          <w:sz w:val="24"/>
          <w:szCs w:val="24"/>
        </w:rPr>
        <w:br/>
        <w:t>Podkarpackiego w sprawie</w:t>
      </w:r>
      <w:r w:rsidRPr="008A264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Pr="008A2642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zmiany w składzie osobowym Komisji Łączności z </w:t>
      </w:r>
      <w:r w:rsidRPr="008A2642">
        <w:rPr>
          <w:rFonts w:ascii="Arial" w:eastAsia="Calibri" w:hAnsi="Arial" w:cs="Arial"/>
          <w:b/>
          <w:color w:val="000000" w:themeColor="text1"/>
          <w:sz w:val="24"/>
          <w:szCs w:val="24"/>
        </w:rPr>
        <w:br/>
        <w:t>Polakami za Granicą Sejmiku Województwa Podkarpackiego</w:t>
      </w:r>
      <w:r w:rsidRPr="008A2642">
        <w:rPr>
          <w:rFonts w:ascii="Arial" w:eastAsia="Calibri" w:hAnsi="Arial" w:cs="Arial"/>
          <w:b/>
          <w:color w:val="000000" w:themeColor="text1"/>
          <w:sz w:val="24"/>
          <w:szCs w:val="24"/>
        </w:rPr>
        <w:br/>
      </w:r>
    </w:p>
    <w:p w14:paraId="247C2084" w14:textId="77777777" w:rsidR="00F83B86" w:rsidRPr="00AF61A9" w:rsidRDefault="00F83B86" w:rsidP="00F83B86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>Na podstawie art. 41 ust. 1 ustawy z dnia 5 czerwca 1998 roku o samorządzie województwa (Dz. U. z 2022 r. poz.</w:t>
      </w:r>
      <w:r w:rsidRPr="00AF61A9">
        <w:rPr>
          <w:rFonts w:ascii="Calibri" w:eastAsia="Calibri" w:hAnsi="Calibri"/>
        </w:rPr>
        <w:t xml:space="preserve"> </w:t>
      </w:r>
      <w:r w:rsidRPr="00AF61A9">
        <w:rPr>
          <w:rFonts w:ascii="Arial" w:hAnsi="Arial" w:cs="Arial"/>
        </w:rPr>
        <w:t xml:space="preserve">2094 </w:t>
      </w:r>
      <w:r>
        <w:rPr>
          <w:rFonts w:ascii="Arial" w:hAnsi="Arial" w:cs="Arial"/>
        </w:rPr>
        <w:t>ze zm.</w:t>
      </w:r>
      <w:r w:rsidRPr="00AF61A9">
        <w:rPr>
          <w:rFonts w:ascii="Arial" w:hAnsi="Arial" w:cs="Arial"/>
        </w:rPr>
        <w:t xml:space="preserve">) i </w:t>
      </w:r>
      <w:r w:rsidRPr="00AF61A9">
        <w:rPr>
          <w:rFonts w:ascii="Arial" w:hAnsi="Arial" w:cs="Arial"/>
          <w:bCs/>
        </w:rPr>
        <w:t xml:space="preserve">§ 29 ust. 1 pkt 3 i ust. 3 Statutu Województwa Podkarpackiego stanowiącego załącznik do Uchwały Nr X/103/99 Sejmiku Województwa Podkarpackiego w Rzeszowie z dnia 29 września 1999 r. </w:t>
      </w:r>
      <w:r w:rsidRPr="00AF61A9">
        <w:rPr>
          <w:rFonts w:ascii="Arial" w:hAnsi="Arial" w:cs="Arial"/>
          <w:bCs/>
        </w:rPr>
        <w:br/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</w:rPr>
        <w:t>Podk</w:t>
      </w:r>
      <w:proofErr w:type="spellEnd"/>
      <w:r w:rsidRPr="00AF61A9">
        <w:rPr>
          <w:rFonts w:ascii="Arial" w:hAnsi="Arial" w:cs="Arial"/>
          <w:bCs/>
        </w:rPr>
        <w:t xml:space="preserve">. </w:t>
      </w:r>
      <w:r w:rsidRPr="00AF61A9">
        <w:rPr>
          <w:rFonts w:ascii="Arial" w:hAnsi="Arial" w:cs="Arial"/>
          <w:bCs/>
        </w:rPr>
        <w:br/>
        <w:t xml:space="preserve">z 1999 r. Nr 28, poz. 1247, z 2002 r. Nr 54 poz. 1101, z 2008 r. Nr 55, poz. 1449, </w:t>
      </w:r>
      <w:r w:rsidRPr="00AF61A9">
        <w:rPr>
          <w:rFonts w:ascii="Arial" w:hAnsi="Arial" w:cs="Arial"/>
          <w:bCs/>
        </w:rPr>
        <w:br/>
        <w:t>z 2019 r., poz. 2676),</w:t>
      </w:r>
    </w:p>
    <w:p w14:paraId="48F833C8" w14:textId="77777777" w:rsidR="00F83B86" w:rsidRPr="00AF61A9" w:rsidRDefault="00F83B86" w:rsidP="00F83B86">
      <w:pPr>
        <w:jc w:val="center"/>
        <w:rPr>
          <w:rFonts w:ascii="Arial" w:hAnsi="Arial" w:cs="Arial"/>
          <w:b/>
        </w:rPr>
      </w:pPr>
    </w:p>
    <w:p w14:paraId="74E75299" w14:textId="77777777" w:rsidR="00F83B86" w:rsidRPr="00AF61A9" w:rsidRDefault="00F83B86" w:rsidP="00F83B86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Zarząd Województwa Podkarpackiego w Rzeszowie</w:t>
      </w:r>
    </w:p>
    <w:p w14:paraId="6958BAB4" w14:textId="77777777" w:rsidR="00F83B86" w:rsidRPr="00AF61A9" w:rsidRDefault="00F83B86" w:rsidP="00F83B86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uchwala, co następuje:</w:t>
      </w:r>
    </w:p>
    <w:p w14:paraId="0BFF86CD" w14:textId="77777777" w:rsidR="00F83B86" w:rsidRPr="00AF61A9" w:rsidRDefault="00F83B86" w:rsidP="00F83B86">
      <w:pPr>
        <w:spacing w:line="276" w:lineRule="auto"/>
        <w:rPr>
          <w:rFonts w:ascii="Arial" w:hAnsi="Arial" w:cs="Arial"/>
        </w:rPr>
      </w:pPr>
    </w:p>
    <w:p w14:paraId="64E3202A" w14:textId="77777777" w:rsidR="00F83B86" w:rsidRPr="008A2642" w:rsidRDefault="00F83B86" w:rsidP="00F83B86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A264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7855E636" w14:textId="77777777" w:rsidR="00F83B86" w:rsidRPr="00AF61A9" w:rsidRDefault="00F83B86" w:rsidP="00F83B86">
      <w:pPr>
        <w:spacing w:line="276" w:lineRule="auto"/>
        <w:jc w:val="both"/>
        <w:rPr>
          <w:rFonts w:ascii="Arial" w:hAnsi="Arial" w:cs="Arial"/>
        </w:rPr>
      </w:pPr>
    </w:p>
    <w:p w14:paraId="126DA898" w14:textId="77777777" w:rsidR="00F83B86" w:rsidRPr="008A2642" w:rsidRDefault="00F83B86" w:rsidP="00F83B86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b/>
          <w:bCs/>
          <w:color w:val="000000"/>
        </w:rPr>
      </w:pPr>
      <w:r w:rsidRPr="00AF61A9">
        <w:rPr>
          <w:rFonts w:ascii="Arial" w:eastAsia="Calibri" w:hAnsi="Arial" w:cs="Arial"/>
          <w:color w:val="000000"/>
        </w:rPr>
        <w:t xml:space="preserve">Pozytywnie  opiniuje się projekt uchwały Sejmiku Województwa Podkarpackiego </w:t>
      </w:r>
      <w:r w:rsidRPr="00AF61A9">
        <w:rPr>
          <w:rFonts w:ascii="Arial" w:eastAsia="Calibri" w:hAnsi="Arial" w:cs="Arial"/>
          <w:b/>
          <w:color w:val="000000"/>
        </w:rPr>
        <w:t>w  sprawie</w:t>
      </w:r>
      <w:r w:rsidRPr="008A2642">
        <w:rPr>
          <w:rFonts w:ascii="Arial" w:hAnsi="Arial" w:cs="Arial"/>
          <w:b/>
          <w:bCs/>
        </w:rPr>
        <w:t xml:space="preserve"> </w:t>
      </w:r>
      <w:r w:rsidRPr="008A2642">
        <w:rPr>
          <w:rFonts w:ascii="Arial" w:eastAsia="Calibri" w:hAnsi="Arial" w:cs="Arial"/>
          <w:b/>
          <w:bCs/>
          <w:color w:val="000000"/>
        </w:rPr>
        <w:t>zmiany w składzie osobowym Komisji Łączności z Polakami za Granicą Sejmiku Województwa Podkarpackiego</w:t>
      </w:r>
      <w:r>
        <w:rPr>
          <w:rFonts w:ascii="Arial" w:eastAsia="Calibri" w:hAnsi="Arial" w:cs="Arial"/>
          <w:color w:val="000000"/>
        </w:rPr>
        <w:t xml:space="preserve">, </w:t>
      </w:r>
      <w:r w:rsidRPr="00AF61A9">
        <w:rPr>
          <w:rFonts w:ascii="Arial" w:eastAsia="Calibri" w:hAnsi="Arial" w:cs="Arial"/>
          <w:color w:val="000000"/>
        </w:rPr>
        <w:t>w brzmieniu stanowiącym załącznik do uchwały.</w:t>
      </w:r>
    </w:p>
    <w:p w14:paraId="13E9962E" w14:textId="77777777" w:rsidR="00F83B86" w:rsidRPr="00AF61A9" w:rsidRDefault="00F83B86" w:rsidP="00F83B86">
      <w:pPr>
        <w:spacing w:line="276" w:lineRule="auto"/>
        <w:jc w:val="both"/>
        <w:rPr>
          <w:rFonts w:ascii="Arial" w:hAnsi="Arial" w:cs="Arial"/>
          <w:bCs/>
        </w:rPr>
      </w:pPr>
    </w:p>
    <w:p w14:paraId="033316B7" w14:textId="77777777" w:rsidR="00F83B86" w:rsidRPr="008A2642" w:rsidRDefault="00F83B86" w:rsidP="00F83B86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A264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59FB2034" w14:textId="77777777" w:rsidR="00F83B86" w:rsidRPr="00AF61A9" w:rsidRDefault="00F83B86" w:rsidP="00F83B86">
      <w:pPr>
        <w:spacing w:line="276" w:lineRule="auto"/>
        <w:jc w:val="both"/>
        <w:rPr>
          <w:rFonts w:ascii="Arial" w:hAnsi="Arial" w:cs="Arial"/>
        </w:rPr>
      </w:pPr>
    </w:p>
    <w:p w14:paraId="120F4DCD" w14:textId="77777777" w:rsidR="00F83B86" w:rsidRPr="00AF61A9" w:rsidRDefault="00F83B86" w:rsidP="00F83B86">
      <w:pPr>
        <w:spacing w:line="276" w:lineRule="auto"/>
        <w:jc w:val="both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Uchwałę przekazuje się Przewodniczącemu Sejmiku Województwa Podkarpackiego.</w:t>
      </w:r>
    </w:p>
    <w:p w14:paraId="702872F5" w14:textId="77777777" w:rsidR="00F83B86" w:rsidRPr="00AF61A9" w:rsidRDefault="00F83B86" w:rsidP="00F83B86">
      <w:pPr>
        <w:spacing w:line="276" w:lineRule="auto"/>
        <w:jc w:val="both"/>
        <w:rPr>
          <w:rFonts w:ascii="Arial" w:hAnsi="Arial" w:cs="Arial"/>
        </w:rPr>
      </w:pPr>
    </w:p>
    <w:p w14:paraId="5ACF17C4" w14:textId="77777777" w:rsidR="00F83B86" w:rsidRPr="008A2642" w:rsidRDefault="00F83B86" w:rsidP="00F83B86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A264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55CF904B" w14:textId="77777777" w:rsidR="00F83B86" w:rsidRPr="00AF61A9" w:rsidRDefault="00F83B86" w:rsidP="00F83B86">
      <w:pPr>
        <w:spacing w:line="276" w:lineRule="auto"/>
        <w:jc w:val="both"/>
        <w:rPr>
          <w:rFonts w:ascii="Arial" w:hAnsi="Arial" w:cs="Arial"/>
          <w:bCs/>
        </w:rPr>
      </w:pPr>
    </w:p>
    <w:p w14:paraId="16DF8223" w14:textId="77777777" w:rsidR="00F83B86" w:rsidRDefault="00F83B86" w:rsidP="00F83B86">
      <w:pPr>
        <w:spacing w:line="276" w:lineRule="auto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Uchwała wchodzi w życie z dniem podjęcia.</w:t>
      </w:r>
    </w:p>
    <w:p w14:paraId="159BA9B9" w14:textId="77777777" w:rsidR="00F83B86" w:rsidRDefault="00F83B86" w:rsidP="00F83B86">
      <w:pPr>
        <w:spacing w:line="276" w:lineRule="auto"/>
        <w:rPr>
          <w:rFonts w:ascii="Arial" w:hAnsi="Arial" w:cs="Arial"/>
          <w:bCs/>
        </w:rPr>
      </w:pPr>
    </w:p>
    <w:p w14:paraId="4D6D1ECF" w14:textId="77777777" w:rsidR="00F83B86" w:rsidRPr="00997310" w:rsidRDefault="00F83B86" w:rsidP="00F83B86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99731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E43D479" w14:textId="77777777" w:rsidR="00F83B86" w:rsidRPr="00997310" w:rsidRDefault="00F83B86" w:rsidP="00F83B86">
      <w:pPr>
        <w:rPr>
          <w:rFonts w:ascii="Arial" w:eastAsiaTheme="minorEastAsia" w:hAnsi="Arial" w:cs="Arial"/>
          <w:sz w:val="22"/>
        </w:rPr>
      </w:pPr>
      <w:r w:rsidRPr="0099731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718207C3" w14:textId="77777777" w:rsidR="00F83B86" w:rsidRDefault="00F83B86" w:rsidP="00F83B86">
      <w:pPr>
        <w:spacing w:line="276" w:lineRule="auto"/>
        <w:rPr>
          <w:rFonts w:ascii="Arial" w:hAnsi="Arial" w:cs="Arial"/>
          <w:bCs/>
        </w:rPr>
      </w:pPr>
    </w:p>
    <w:p w14:paraId="146B73C4" w14:textId="77777777" w:rsidR="00F83B86" w:rsidRDefault="00F83B86" w:rsidP="00F83B86">
      <w:pPr>
        <w:spacing w:line="276" w:lineRule="auto"/>
        <w:rPr>
          <w:rFonts w:ascii="Arial" w:hAnsi="Arial" w:cs="Arial"/>
          <w:bCs/>
        </w:rPr>
      </w:pPr>
    </w:p>
    <w:p w14:paraId="6065A522" w14:textId="77777777" w:rsidR="00F83B86" w:rsidRDefault="00F83B86" w:rsidP="00F83B86">
      <w:pPr>
        <w:spacing w:line="276" w:lineRule="auto"/>
        <w:rPr>
          <w:rFonts w:ascii="Arial" w:hAnsi="Arial" w:cs="Arial"/>
          <w:bCs/>
        </w:rPr>
      </w:pPr>
    </w:p>
    <w:p w14:paraId="72130A3A" w14:textId="77777777" w:rsidR="00F83B86" w:rsidRDefault="00F83B86" w:rsidP="00F83B86">
      <w:pPr>
        <w:spacing w:line="276" w:lineRule="auto"/>
        <w:rPr>
          <w:rFonts w:ascii="Arial" w:hAnsi="Arial" w:cs="Arial"/>
          <w:bCs/>
        </w:rPr>
      </w:pPr>
    </w:p>
    <w:p w14:paraId="3CC4D682" w14:textId="77777777" w:rsidR="00F83B86" w:rsidRDefault="00F83B86" w:rsidP="00F83B86">
      <w:pPr>
        <w:spacing w:line="276" w:lineRule="auto"/>
        <w:rPr>
          <w:rFonts w:ascii="Arial" w:hAnsi="Arial" w:cs="Arial"/>
          <w:bCs/>
        </w:rPr>
      </w:pPr>
    </w:p>
    <w:p w14:paraId="751BA32A" w14:textId="77777777" w:rsidR="00F83B86" w:rsidRDefault="00F83B86" w:rsidP="00F83B86">
      <w:pPr>
        <w:spacing w:line="276" w:lineRule="auto"/>
        <w:rPr>
          <w:rFonts w:ascii="Arial" w:hAnsi="Arial" w:cs="Arial"/>
          <w:bCs/>
        </w:rPr>
      </w:pPr>
    </w:p>
    <w:p w14:paraId="20A3CF1D" w14:textId="77777777" w:rsidR="007B1F36" w:rsidRDefault="0071290C" w:rsidP="00167AE1">
      <w:pPr>
        <w:ind w:firstLine="708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               </w:t>
      </w:r>
      <w:r w:rsidR="00167AE1">
        <w:rPr>
          <w:rFonts w:ascii="Arial" w:hAnsi="Arial" w:cs="Arial"/>
          <w:b/>
          <w:bCs/>
        </w:rPr>
        <w:t>- projekt -</w:t>
      </w:r>
      <w:r w:rsidR="007B1F36">
        <w:rPr>
          <w:rFonts w:ascii="Arial" w:hAnsi="Arial" w:cs="Arial"/>
          <w:b/>
          <w:bCs/>
        </w:rPr>
        <w:tab/>
      </w:r>
      <w:r w:rsidR="007B1F36">
        <w:rPr>
          <w:rFonts w:ascii="Arial" w:hAnsi="Arial" w:cs="Arial"/>
          <w:b/>
          <w:bCs/>
        </w:rPr>
        <w:tab/>
      </w:r>
      <w:r w:rsidR="007B1F36">
        <w:rPr>
          <w:rFonts w:ascii="Arial" w:hAnsi="Arial" w:cs="Arial"/>
          <w:b/>
          <w:bCs/>
        </w:rPr>
        <w:tab/>
      </w:r>
    </w:p>
    <w:p w14:paraId="474D5F74" w14:textId="77777777" w:rsidR="007B1F36" w:rsidRDefault="007B1F36" w:rsidP="007B1F36">
      <w:pPr>
        <w:jc w:val="center"/>
        <w:rPr>
          <w:rFonts w:ascii="Arial" w:hAnsi="Arial" w:cs="Arial"/>
          <w:b/>
          <w:bCs/>
        </w:rPr>
      </w:pPr>
    </w:p>
    <w:p w14:paraId="7E53CFC3" w14:textId="77777777" w:rsidR="008400CC" w:rsidRDefault="008400CC" w:rsidP="007B1F36">
      <w:pPr>
        <w:jc w:val="center"/>
        <w:rPr>
          <w:rFonts w:ascii="Arial" w:hAnsi="Arial" w:cs="Arial"/>
          <w:b/>
          <w:bCs/>
        </w:rPr>
      </w:pPr>
    </w:p>
    <w:p w14:paraId="705657E2" w14:textId="77777777" w:rsidR="007B1F36" w:rsidRDefault="00D46928" w:rsidP="007B1F3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UCHWAŁA N</w:t>
      </w:r>
      <w:r w:rsidR="00167AE1">
        <w:rPr>
          <w:rFonts w:ascii="Arial" w:hAnsi="Arial" w:cs="Arial"/>
          <w:b/>
          <w:bCs/>
        </w:rPr>
        <w:t>R</w:t>
      </w:r>
      <w:r>
        <w:rPr>
          <w:rFonts w:ascii="Arial" w:hAnsi="Arial" w:cs="Arial"/>
          <w:b/>
          <w:bCs/>
        </w:rPr>
        <w:t xml:space="preserve">  </w:t>
      </w:r>
      <w:r w:rsidR="00167AE1">
        <w:rPr>
          <w:rFonts w:ascii="Arial" w:hAnsi="Arial" w:cs="Arial"/>
          <w:b/>
          <w:bCs/>
        </w:rPr>
        <w:t>…..</w:t>
      </w:r>
      <w:r w:rsidR="007B1F36">
        <w:rPr>
          <w:rFonts w:ascii="Arial" w:hAnsi="Arial" w:cs="Arial"/>
          <w:b/>
          <w:bCs/>
        </w:rPr>
        <w:t>/</w:t>
      </w:r>
      <w:r w:rsidR="00167AE1">
        <w:rPr>
          <w:rFonts w:ascii="Arial" w:hAnsi="Arial" w:cs="Arial"/>
          <w:b/>
          <w:bCs/>
        </w:rPr>
        <w:t>…..</w:t>
      </w:r>
      <w:r w:rsidR="00F243BA">
        <w:rPr>
          <w:rFonts w:ascii="Arial" w:hAnsi="Arial" w:cs="Arial"/>
          <w:b/>
          <w:bCs/>
        </w:rPr>
        <w:t>/</w:t>
      </w:r>
      <w:r w:rsidR="00167AE1">
        <w:rPr>
          <w:rFonts w:ascii="Arial" w:hAnsi="Arial" w:cs="Arial"/>
          <w:b/>
          <w:bCs/>
        </w:rPr>
        <w:t>…..</w:t>
      </w:r>
    </w:p>
    <w:p w14:paraId="3B76769B" w14:textId="77777777" w:rsidR="007B1F36" w:rsidRDefault="007B1F36" w:rsidP="007B1F3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SEJMIKU WOJEWÓDZTWA PODKARPACKIEGO</w:t>
      </w:r>
    </w:p>
    <w:p w14:paraId="4AB0FBBD" w14:textId="77777777" w:rsidR="00167AE1" w:rsidRDefault="00167AE1" w:rsidP="007B1F36">
      <w:pPr>
        <w:jc w:val="center"/>
        <w:rPr>
          <w:rFonts w:ascii="Arial" w:hAnsi="Arial" w:cs="Arial"/>
        </w:rPr>
      </w:pPr>
    </w:p>
    <w:p w14:paraId="02B65CED" w14:textId="77777777" w:rsidR="007B1F36" w:rsidRDefault="00F02D9A" w:rsidP="007B1F3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 dnia </w:t>
      </w:r>
      <w:r w:rsidR="00DF0965">
        <w:rPr>
          <w:rFonts w:ascii="Arial" w:hAnsi="Arial" w:cs="Arial"/>
        </w:rPr>
        <w:t>………………………</w:t>
      </w:r>
      <w:r w:rsidR="005328ED">
        <w:rPr>
          <w:rFonts w:ascii="Arial" w:hAnsi="Arial" w:cs="Arial"/>
        </w:rPr>
        <w:t xml:space="preserve"> </w:t>
      </w:r>
      <w:r w:rsidR="00F243BA">
        <w:rPr>
          <w:rFonts w:ascii="Arial" w:hAnsi="Arial" w:cs="Arial"/>
        </w:rPr>
        <w:t>20</w:t>
      </w:r>
      <w:r w:rsidR="003F6E97">
        <w:rPr>
          <w:rFonts w:ascii="Arial" w:hAnsi="Arial" w:cs="Arial"/>
        </w:rPr>
        <w:t>2</w:t>
      </w:r>
      <w:r w:rsidR="00983541">
        <w:rPr>
          <w:rFonts w:ascii="Arial" w:hAnsi="Arial" w:cs="Arial"/>
        </w:rPr>
        <w:t>3</w:t>
      </w:r>
      <w:r w:rsidR="007B1F36">
        <w:rPr>
          <w:rFonts w:ascii="Arial" w:hAnsi="Arial" w:cs="Arial"/>
        </w:rPr>
        <w:t xml:space="preserve"> r.</w:t>
      </w:r>
    </w:p>
    <w:p w14:paraId="2917ACB7" w14:textId="77777777" w:rsidR="007B1F36" w:rsidRDefault="007B1F36" w:rsidP="007B1F36">
      <w:pPr>
        <w:jc w:val="center"/>
        <w:rPr>
          <w:rFonts w:ascii="Arial" w:hAnsi="Arial" w:cs="Arial"/>
          <w:b/>
          <w:bCs/>
        </w:rPr>
      </w:pPr>
    </w:p>
    <w:p w14:paraId="0C49C04D" w14:textId="77777777" w:rsidR="007B1F36" w:rsidRDefault="007B1F36" w:rsidP="007B1F36">
      <w:pPr>
        <w:jc w:val="center"/>
        <w:rPr>
          <w:rFonts w:ascii="Arial" w:hAnsi="Arial" w:cs="Arial"/>
          <w:b/>
          <w:bCs/>
          <w:i/>
          <w:iCs/>
        </w:rPr>
      </w:pPr>
    </w:p>
    <w:p w14:paraId="04630FF6" w14:textId="77777777" w:rsidR="007B1F36" w:rsidRPr="00A86159" w:rsidRDefault="00A86159" w:rsidP="00A86159">
      <w:pPr>
        <w:pStyle w:val="Tekstpodstawowy2"/>
      </w:pPr>
      <w:r w:rsidRPr="00A86159">
        <w:t>w sprawie zmian</w:t>
      </w:r>
      <w:r w:rsidR="001D4713">
        <w:t>y</w:t>
      </w:r>
      <w:r w:rsidRPr="00A86159">
        <w:t xml:space="preserve"> </w:t>
      </w:r>
      <w:r>
        <w:t>w składzie osobowym</w:t>
      </w:r>
      <w:r w:rsidR="00FA4DE2" w:rsidRPr="00A86159">
        <w:t xml:space="preserve"> </w:t>
      </w:r>
      <w:r w:rsidR="004B0798" w:rsidRPr="004B0798">
        <w:t>Komisj</w:t>
      </w:r>
      <w:r w:rsidR="004B0798">
        <w:t>i</w:t>
      </w:r>
      <w:r w:rsidR="004B0798" w:rsidRPr="004B0798">
        <w:t xml:space="preserve"> </w:t>
      </w:r>
      <w:r w:rsidR="00983541">
        <w:t xml:space="preserve">Łączności z Polakami </w:t>
      </w:r>
      <w:r w:rsidR="001D4713">
        <w:br/>
      </w:r>
      <w:r w:rsidR="00983541">
        <w:t xml:space="preserve">za Granicą </w:t>
      </w:r>
      <w:r w:rsidR="003F6E97">
        <w:t>Sejmiku Województwa Podkarpackiego</w:t>
      </w:r>
    </w:p>
    <w:p w14:paraId="6767F681" w14:textId="77777777" w:rsidR="00065391" w:rsidRPr="00A86159" w:rsidRDefault="00065391" w:rsidP="00065391">
      <w:pPr>
        <w:pStyle w:val="Tekstpodstawowy2"/>
      </w:pPr>
    </w:p>
    <w:p w14:paraId="1A689E2A" w14:textId="77777777" w:rsidR="00AE7B60" w:rsidRPr="00AE7B60" w:rsidRDefault="00AE7B60" w:rsidP="00AE7B60">
      <w:pPr>
        <w:jc w:val="both"/>
        <w:rPr>
          <w:rFonts w:ascii="Arial" w:hAnsi="Arial" w:cs="Arial"/>
        </w:rPr>
      </w:pPr>
      <w:r w:rsidRPr="00AE7B60">
        <w:rPr>
          <w:rFonts w:ascii="Arial" w:eastAsia="Calibri" w:hAnsi="Arial" w:cs="Arial"/>
          <w:lang w:eastAsia="en-US"/>
        </w:rPr>
        <w:t xml:space="preserve">Na podstawie art. </w:t>
      </w:r>
      <w:r w:rsidR="00B72F47">
        <w:rPr>
          <w:rFonts w:ascii="Arial" w:eastAsia="Calibri" w:hAnsi="Arial" w:cs="Arial"/>
          <w:lang w:eastAsia="en-US"/>
        </w:rPr>
        <w:t>28</w:t>
      </w:r>
      <w:r w:rsidRPr="00AE7B60">
        <w:rPr>
          <w:rFonts w:ascii="Arial" w:eastAsia="Calibri" w:hAnsi="Arial" w:cs="Arial"/>
          <w:lang w:eastAsia="en-US"/>
        </w:rPr>
        <w:t xml:space="preserve"> ustawy z dnia 5 czerwca 1998 roku o samorządzie województwa</w:t>
      </w:r>
      <w:r w:rsidR="00A13A48">
        <w:rPr>
          <w:rFonts w:ascii="Arial" w:eastAsia="Calibri" w:hAnsi="Arial" w:cs="Arial"/>
          <w:lang w:eastAsia="en-US"/>
        </w:rPr>
        <w:t xml:space="preserve"> (</w:t>
      </w:r>
      <w:r w:rsidR="003F6E97" w:rsidRPr="00EA541C">
        <w:rPr>
          <w:rFonts w:ascii="Arial" w:hAnsi="Arial" w:cs="Arial"/>
        </w:rPr>
        <w:t>Dz. U. z 20</w:t>
      </w:r>
      <w:r w:rsidR="003F6E97">
        <w:rPr>
          <w:rFonts w:ascii="Arial" w:hAnsi="Arial" w:cs="Arial"/>
        </w:rPr>
        <w:t>2</w:t>
      </w:r>
      <w:r w:rsidR="004B59E2">
        <w:rPr>
          <w:rFonts w:ascii="Arial" w:hAnsi="Arial" w:cs="Arial"/>
        </w:rPr>
        <w:t>2</w:t>
      </w:r>
      <w:r w:rsidR="003F6E97" w:rsidRPr="00EA541C">
        <w:rPr>
          <w:rFonts w:ascii="Arial" w:hAnsi="Arial" w:cs="Arial"/>
        </w:rPr>
        <w:t xml:space="preserve"> r. </w:t>
      </w:r>
      <w:r w:rsidR="003F6E97">
        <w:rPr>
          <w:rFonts w:ascii="Arial" w:hAnsi="Arial" w:cs="Arial"/>
        </w:rPr>
        <w:t>poz.</w:t>
      </w:r>
      <w:r w:rsidR="004B59E2">
        <w:rPr>
          <w:rFonts w:ascii="Arial" w:hAnsi="Arial" w:cs="Arial"/>
        </w:rPr>
        <w:t xml:space="preserve"> 2094</w:t>
      </w:r>
      <w:r w:rsidR="00983541">
        <w:rPr>
          <w:rFonts w:ascii="Arial" w:hAnsi="Arial" w:cs="Arial"/>
        </w:rPr>
        <w:t xml:space="preserve"> z </w:t>
      </w:r>
      <w:proofErr w:type="spellStart"/>
      <w:r w:rsidR="00983541">
        <w:rPr>
          <w:rFonts w:ascii="Arial" w:hAnsi="Arial" w:cs="Arial"/>
        </w:rPr>
        <w:t>późn</w:t>
      </w:r>
      <w:proofErr w:type="spellEnd"/>
      <w:r w:rsidR="00983541">
        <w:rPr>
          <w:rFonts w:ascii="Arial" w:hAnsi="Arial" w:cs="Arial"/>
        </w:rPr>
        <w:t>. zm.</w:t>
      </w:r>
      <w:r w:rsidRPr="00AE7B60">
        <w:rPr>
          <w:rFonts w:ascii="Arial" w:eastAsia="Calibri" w:hAnsi="Arial" w:cs="Arial"/>
          <w:lang w:eastAsia="en-US"/>
        </w:rPr>
        <w:t>)</w:t>
      </w:r>
      <w:r w:rsidR="00B72F47">
        <w:rPr>
          <w:rFonts w:ascii="Arial" w:hAnsi="Arial" w:cs="Arial"/>
        </w:rPr>
        <w:t xml:space="preserve"> oraz § 48</w:t>
      </w:r>
      <w:r w:rsidRPr="00AE7B60">
        <w:rPr>
          <w:rFonts w:ascii="Arial" w:hAnsi="Arial" w:cs="Arial"/>
        </w:rPr>
        <w:t xml:space="preserve"> ust. </w:t>
      </w:r>
      <w:r w:rsidR="00B72F47">
        <w:rPr>
          <w:rFonts w:ascii="Arial" w:hAnsi="Arial" w:cs="Arial"/>
        </w:rPr>
        <w:t xml:space="preserve">1 pkt </w:t>
      </w:r>
      <w:r w:rsidR="00983541">
        <w:rPr>
          <w:rFonts w:ascii="Arial" w:hAnsi="Arial" w:cs="Arial"/>
        </w:rPr>
        <w:t>8a</w:t>
      </w:r>
      <w:r w:rsidR="00B72F47">
        <w:rPr>
          <w:rFonts w:ascii="Arial" w:hAnsi="Arial" w:cs="Arial"/>
        </w:rPr>
        <w:t xml:space="preserve"> i ust. 6</w:t>
      </w:r>
      <w:r w:rsidRPr="00AE7B60">
        <w:rPr>
          <w:rFonts w:ascii="Arial" w:hAnsi="Arial" w:cs="Arial"/>
        </w:rPr>
        <w:t xml:space="preserve"> Statutu Województwa Podkarpackiego, stanowiącego załącznik do uchwały   Nr X/103/99 Sejmiku Województwa Podkarpackiego w Rzeszowie z dnia 29 września 1999 roku w sprawie uchwalenia Statutu Województwa Podkarpackiego (</w:t>
      </w:r>
      <w:r w:rsidR="003F6E97">
        <w:rPr>
          <w:rFonts w:ascii="Arial" w:hAnsi="Arial" w:cs="Arial"/>
          <w:bCs/>
        </w:rPr>
        <w:t xml:space="preserve">Dz. Urz. Woj. </w:t>
      </w:r>
      <w:proofErr w:type="spellStart"/>
      <w:r w:rsidR="003F6E97">
        <w:rPr>
          <w:rFonts w:ascii="Arial" w:hAnsi="Arial" w:cs="Arial"/>
          <w:bCs/>
        </w:rPr>
        <w:t>Podk</w:t>
      </w:r>
      <w:proofErr w:type="spellEnd"/>
      <w:r w:rsidR="003F6E97">
        <w:rPr>
          <w:rFonts w:ascii="Arial" w:hAnsi="Arial" w:cs="Arial"/>
          <w:bCs/>
        </w:rPr>
        <w:t xml:space="preserve">. z 1999 r. Nr 28, poz. 1247 z </w:t>
      </w:r>
      <w:proofErr w:type="spellStart"/>
      <w:r w:rsidR="003F6E97">
        <w:rPr>
          <w:rFonts w:ascii="Arial" w:hAnsi="Arial" w:cs="Arial"/>
          <w:bCs/>
        </w:rPr>
        <w:t>późn</w:t>
      </w:r>
      <w:proofErr w:type="spellEnd"/>
      <w:r w:rsidR="003F6E97">
        <w:rPr>
          <w:rFonts w:ascii="Arial" w:hAnsi="Arial" w:cs="Arial"/>
          <w:bCs/>
        </w:rPr>
        <w:t>. zm.)</w:t>
      </w:r>
    </w:p>
    <w:p w14:paraId="3A8868EE" w14:textId="77777777" w:rsidR="00F243BA" w:rsidRPr="00A86159" w:rsidRDefault="00F243BA" w:rsidP="007B1F36">
      <w:pPr>
        <w:jc w:val="center"/>
        <w:rPr>
          <w:rFonts w:ascii="Arial" w:hAnsi="Arial" w:cs="Arial"/>
          <w:b/>
          <w:bCs/>
        </w:rPr>
      </w:pPr>
    </w:p>
    <w:p w14:paraId="1E2E4ABB" w14:textId="77777777" w:rsidR="00F243BA" w:rsidRPr="00A86159" w:rsidRDefault="00F243BA" w:rsidP="007B1F36">
      <w:pPr>
        <w:jc w:val="center"/>
        <w:rPr>
          <w:rFonts w:ascii="Arial" w:hAnsi="Arial" w:cs="Arial"/>
          <w:b/>
          <w:bCs/>
        </w:rPr>
      </w:pPr>
    </w:p>
    <w:p w14:paraId="70F59A5C" w14:textId="77777777" w:rsidR="00A7683F" w:rsidRPr="00A86159" w:rsidRDefault="007B1F36" w:rsidP="00A7683F">
      <w:pPr>
        <w:jc w:val="center"/>
        <w:rPr>
          <w:rFonts w:ascii="Arial" w:hAnsi="Arial" w:cs="Arial"/>
          <w:b/>
          <w:bCs/>
        </w:rPr>
      </w:pPr>
      <w:r w:rsidRPr="00A86159">
        <w:rPr>
          <w:rFonts w:ascii="Arial" w:hAnsi="Arial" w:cs="Arial"/>
          <w:b/>
          <w:bCs/>
        </w:rPr>
        <w:t>Sejmik Województwa Podkarpackiego</w:t>
      </w:r>
    </w:p>
    <w:p w14:paraId="192F9EA1" w14:textId="77777777" w:rsidR="007B1F36" w:rsidRPr="00A86159" w:rsidRDefault="007B1F36" w:rsidP="00A7683F">
      <w:pPr>
        <w:jc w:val="center"/>
        <w:rPr>
          <w:rFonts w:ascii="Arial" w:hAnsi="Arial" w:cs="Arial"/>
          <w:b/>
          <w:bCs/>
        </w:rPr>
      </w:pPr>
      <w:r w:rsidRPr="00A86159">
        <w:rPr>
          <w:rFonts w:ascii="Arial" w:hAnsi="Arial" w:cs="Arial"/>
          <w:b/>
          <w:bCs/>
        </w:rPr>
        <w:t xml:space="preserve"> </w:t>
      </w:r>
      <w:r w:rsidR="00A7683F" w:rsidRPr="00A86159">
        <w:rPr>
          <w:rFonts w:ascii="Arial" w:hAnsi="Arial" w:cs="Arial"/>
          <w:b/>
          <w:bCs/>
        </w:rPr>
        <w:t>u</w:t>
      </w:r>
      <w:r w:rsidRPr="00A86159">
        <w:rPr>
          <w:rFonts w:ascii="Arial" w:hAnsi="Arial" w:cs="Arial"/>
          <w:b/>
          <w:bCs/>
        </w:rPr>
        <w:t>chwala,</w:t>
      </w:r>
      <w:r w:rsidR="00A7683F" w:rsidRPr="00A86159">
        <w:rPr>
          <w:rFonts w:ascii="Arial" w:hAnsi="Arial" w:cs="Arial"/>
          <w:b/>
          <w:bCs/>
        </w:rPr>
        <w:t xml:space="preserve"> </w:t>
      </w:r>
      <w:r w:rsidRPr="00A86159">
        <w:rPr>
          <w:rFonts w:ascii="Arial" w:hAnsi="Arial" w:cs="Arial"/>
          <w:b/>
          <w:bCs/>
        </w:rPr>
        <w:t>co następuje:</w:t>
      </w:r>
    </w:p>
    <w:p w14:paraId="52E54CD8" w14:textId="77777777" w:rsidR="003F6E97" w:rsidRPr="00A86159" w:rsidRDefault="003F6E97" w:rsidP="007B1F36">
      <w:pPr>
        <w:rPr>
          <w:rFonts w:ascii="Arial" w:hAnsi="Arial" w:cs="Arial"/>
        </w:rPr>
      </w:pPr>
    </w:p>
    <w:p w14:paraId="41C1E9D0" w14:textId="77777777" w:rsidR="007B1F36" w:rsidRDefault="007B1F36" w:rsidP="007B1F36">
      <w:pPr>
        <w:jc w:val="center"/>
        <w:rPr>
          <w:rFonts w:ascii="Arial" w:hAnsi="Arial" w:cs="Arial"/>
        </w:rPr>
      </w:pPr>
      <w:r w:rsidRPr="00A86159">
        <w:rPr>
          <w:rFonts w:ascii="Arial" w:hAnsi="Arial" w:cs="Arial"/>
        </w:rPr>
        <w:t>§ 1</w:t>
      </w:r>
    </w:p>
    <w:p w14:paraId="4733A741" w14:textId="77777777" w:rsidR="003F6E97" w:rsidRPr="00A86159" w:rsidRDefault="003F6E97" w:rsidP="007B1F36">
      <w:pPr>
        <w:jc w:val="center"/>
        <w:rPr>
          <w:rFonts w:ascii="Arial" w:hAnsi="Arial" w:cs="Arial"/>
        </w:rPr>
      </w:pPr>
    </w:p>
    <w:p w14:paraId="23A44886" w14:textId="77777777" w:rsidR="00513712" w:rsidRDefault="00A86159" w:rsidP="006F3B39">
      <w:pPr>
        <w:ind w:firstLine="708"/>
        <w:jc w:val="both"/>
        <w:rPr>
          <w:rFonts w:ascii="Arial" w:hAnsi="Arial" w:cs="Arial"/>
        </w:rPr>
      </w:pPr>
      <w:r w:rsidRPr="00A86159">
        <w:rPr>
          <w:rFonts w:ascii="Arial" w:hAnsi="Arial" w:cs="Arial"/>
        </w:rPr>
        <w:t>Dokonuje się następując</w:t>
      </w:r>
      <w:r w:rsidR="00983541">
        <w:rPr>
          <w:rFonts w:ascii="Arial" w:hAnsi="Arial" w:cs="Arial"/>
        </w:rPr>
        <w:t>ej</w:t>
      </w:r>
      <w:r w:rsidRPr="00A86159">
        <w:rPr>
          <w:rFonts w:ascii="Arial" w:hAnsi="Arial" w:cs="Arial"/>
        </w:rPr>
        <w:t xml:space="preserve"> zmian</w:t>
      </w:r>
      <w:r w:rsidR="00983541">
        <w:rPr>
          <w:rFonts w:ascii="Arial" w:hAnsi="Arial" w:cs="Arial"/>
        </w:rPr>
        <w:t>y</w:t>
      </w:r>
      <w:r w:rsidRPr="00A86159">
        <w:rPr>
          <w:rFonts w:ascii="Arial" w:hAnsi="Arial" w:cs="Arial"/>
        </w:rPr>
        <w:t xml:space="preserve"> w składzie osobowym </w:t>
      </w:r>
      <w:r w:rsidR="004B0798" w:rsidRPr="004B0798">
        <w:rPr>
          <w:rFonts w:ascii="Arial" w:hAnsi="Arial" w:cs="Arial"/>
        </w:rPr>
        <w:t>Komisj</w:t>
      </w:r>
      <w:r w:rsidR="004B0798">
        <w:rPr>
          <w:rFonts w:ascii="Arial" w:hAnsi="Arial" w:cs="Arial"/>
        </w:rPr>
        <w:t>i</w:t>
      </w:r>
      <w:r w:rsidR="004B0798" w:rsidRPr="004B0798">
        <w:rPr>
          <w:rFonts w:ascii="Arial" w:hAnsi="Arial" w:cs="Arial"/>
        </w:rPr>
        <w:t xml:space="preserve"> </w:t>
      </w:r>
      <w:r w:rsidR="00983541">
        <w:rPr>
          <w:rFonts w:ascii="Arial" w:hAnsi="Arial" w:cs="Arial"/>
        </w:rPr>
        <w:t>Łączności z Polakami za Granicą</w:t>
      </w:r>
      <w:r w:rsidR="0083496E">
        <w:rPr>
          <w:rFonts w:ascii="Arial" w:hAnsi="Arial" w:cs="Arial"/>
        </w:rPr>
        <w:t xml:space="preserve"> </w:t>
      </w:r>
      <w:r w:rsidR="003F6E97">
        <w:rPr>
          <w:rFonts w:ascii="Arial" w:hAnsi="Arial" w:cs="Arial"/>
        </w:rPr>
        <w:t>Sejmiku Województwa Podkarpackiego</w:t>
      </w:r>
      <w:r w:rsidR="006F3B39">
        <w:rPr>
          <w:rFonts w:ascii="Arial" w:hAnsi="Arial" w:cs="Arial"/>
        </w:rPr>
        <w:t>:</w:t>
      </w:r>
    </w:p>
    <w:p w14:paraId="707F0356" w14:textId="77777777" w:rsidR="00A86159" w:rsidRDefault="00A86159" w:rsidP="00A86159">
      <w:pPr>
        <w:rPr>
          <w:rFonts w:ascii="Arial" w:hAnsi="Arial" w:cs="Arial"/>
        </w:rPr>
      </w:pPr>
    </w:p>
    <w:p w14:paraId="53AFDF18" w14:textId="77777777" w:rsidR="005328ED" w:rsidRDefault="00983541" w:rsidP="00DF0965">
      <w:pPr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Pr="00175050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członka</w:t>
      </w:r>
      <w:r w:rsidRPr="00175050">
        <w:rPr>
          <w:rFonts w:ascii="Arial" w:hAnsi="Arial" w:cs="Arial"/>
        </w:rPr>
        <w:t xml:space="preserve"> Komisji wybiera się następując</w:t>
      </w:r>
      <w:r>
        <w:rPr>
          <w:rFonts w:ascii="Arial" w:hAnsi="Arial" w:cs="Arial"/>
        </w:rPr>
        <w:t xml:space="preserve">ego </w:t>
      </w:r>
      <w:r w:rsidRPr="00175050">
        <w:rPr>
          <w:rFonts w:ascii="Arial" w:hAnsi="Arial" w:cs="Arial"/>
        </w:rPr>
        <w:t>radn</w:t>
      </w:r>
      <w:r>
        <w:rPr>
          <w:rFonts w:ascii="Arial" w:hAnsi="Arial" w:cs="Arial"/>
        </w:rPr>
        <w:t>ego:</w:t>
      </w:r>
    </w:p>
    <w:p w14:paraId="1D0E8871" w14:textId="77777777" w:rsidR="00983541" w:rsidRPr="00DF0965" w:rsidRDefault="00983541" w:rsidP="00DF0965">
      <w:pPr>
        <w:rPr>
          <w:rFonts w:ascii="Arial" w:hAnsi="Arial" w:cs="Arial"/>
        </w:rPr>
      </w:pPr>
    </w:p>
    <w:p w14:paraId="51952008" w14:textId="77777777" w:rsidR="00A321AC" w:rsidRPr="008400CC" w:rsidRDefault="00983541" w:rsidP="00A321AC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Czesław Łączak</w:t>
      </w:r>
    </w:p>
    <w:p w14:paraId="60FAA999" w14:textId="77777777" w:rsidR="005328ED" w:rsidRPr="005328ED" w:rsidRDefault="005328ED" w:rsidP="005328ED">
      <w:pPr>
        <w:rPr>
          <w:rFonts w:ascii="Arial" w:hAnsi="Arial" w:cs="Arial"/>
          <w:b/>
        </w:rPr>
      </w:pPr>
    </w:p>
    <w:p w14:paraId="0B49327E" w14:textId="77777777" w:rsidR="00E9186B" w:rsidRDefault="00E9186B" w:rsidP="00E9186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1222D26F" w14:textId="77777777" w:rsidR="00E9186B" w:rsidRDefault="00E9186B" w:rsidP="00E9186B">
      <w:pPr>
        <w:jc w:val="center"/>
        <w:rPr>
          <w:rFonts w:ascii="Arial" w:hAnsi="Arial" w:cs="Arial"/>
        </w:rPr>
      </w:pPr>
    </w:p>
    <w:p w14:paraId="5CEFAAD0" w14:textId="77777777" w:rsidR="00E9186B" w:rsidRDefault="00E9186B" w:rsidP="00E9186B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Przewodniczącemu Sejmiku Województwa Podkarpackiego.</w:t>
      </w:r>
    </w:p>
    <w:p w14:paraId="7178DA22" w14:textId="77777777" w:rsidR="00E9186B" w:rsidRDefault="00E9186B" w:rsidP="00E9186B">
      <w:pPr>
        <w:rPr>
          <w:rFonts w:ascii="Arial" w:hAnsi="Arial" w:cs="Arial"/>
          <w:b/>
        </w:rPr>
      </w:pPr>
    </w:p>
    <w:p w14:paraId="44552BC2" w14:textId="77777777" w:rsidR="00E9186B" w:rsidRDefault="00E9186B" w:rsidP="00E9186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127C906A" w14:textId="77777777" w:rsidR="00E9186B" w:rsidRDefault="00E9186B" w:rsidP="00E9186B">
      <w:pPr>
        <w:ind w:left="3540" w:firstLine="708"/>
        <w:rPr>
          <w:rFonts w:ascii="Arial" w:hAnsi="Arial" w:cs="Arial"/>
        </w:rPr>
      </w:pPr>
    </w:p>
    <w:p w14:paraId="4FBCEB4E" w14:textId="77777777" w:rsidR="00E9186B" w:rsidRDefault="00E9186B" w:rsidP="00E9186B">
      <w:pPr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z dniem podjęcia. </w:t>
      </w:r>
    </w:p>
    <w:p w14:paraId="1D9BDD0A" w14:textId="77777777" w:rsidR="00513712" w:rsidRDefault="00513712" w:rsidP="00513712">
      <w:pPr>
        <w:rPr>
          <w:rFonts w:ascii="Arial" w:hAnsi="Arial" w:cs="Arial"/>
        </w:rPr>
      </w:pPr>
    </w:p>
    <w:p w14:paraId="7F7B89F7" w14:textId="77777777" w:rsidR="003D202B" w:rsidRDefault="003D202B" w:rsidP="00513712">
      <w:pPr>
        <w:rPr>
          <w:rFonts w:ascii="Arial" w:hAnsi="Arial" w:cs="Arial"/>
        </w:rPr>
      </w:pPr>
    </w:p>
    <w:p w14:paraId="4168D7EB" w14:textId="77777777" w:rsidR="002817AF" w:rsidRDefault="002817AF" w:rsidP="002817AF">
      <w:pPr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>Jerzy Borcz</w:t>
      </w:r>
    </w:p>
    <w:p w14:paraId="6E3030B4" w14:textId="77777777" w:rsidR="002817AF" w:rsidRDefault="002817AF" w:rsidP="002817AF">
      <w:pPr>
        <w:ind w:left="4248" w:firstLine="708"/>
        <w:rPr>
          <w:rFonts w:ascii="Arial" w:hAnsi="Arial" w:cs="Arial"/>
        </w:rPr>
      </w:pPr>
    </w:p>
    <w:p w14:paraId="49C95D87" w14:textId="77777777" w:rsidR="002817AF" w:rsidRDefault="002817AF" w:rsidP="002817AF">
      <w:pPr>
        <w:rPr>
          <w:rFonts w:ascii="Arial" w:hAnsi="Arial" w:cs="Arial"/>
        </w:rPr>
      </w:pPr>
    </w:p>
    <w:p w14:paraId="4D15F2DD" w14:textId="77777777" w:rsidR="002817AF" w:rsidRDefault="002817AF" w:rsidP="002817AF">
      <w:pPr>
        <w:ind w:left="2832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Przewodniczący Komisji Głównej</w:t>
      </w:r>
    </w:p>
    <w:p w14:paraId="5E12D490" w14:textId="77777777" w:rsidR="003D202B" w:rsidRDefault="003D202B" w:rsidP="00513712">
      <w:pPr>
        <w:rPr>
          <w:rFonts w:ascii="Arial" w:hAnsi="Arial" w:cs="Arial"/>
        </w:rPr>
      </w:pPr>
    </w:p>
    <w:p w14:paraId="13716EB5" w14:textId="77777777" w:rsidR="003D202B" w:rsidRPr="00A86159" w:rsidRDefault="003D202B" w:rsidP="00513712">
      <w:pPr>
        <w:rPr>
          <w:rFonts w:ascii="Arial" w:hAnsi="Arial" w:cs="Arial"/>
        </w:rPr>
      </w:pPr>
    </w:p>
    <w:p w14:paraId="01B0D9CB" w14:textId="77777777" w:rsidR="00513712" w:rsidRPr="00A86159" w:rsidRDefault="00513712" w:rsidP="00513712">
      <w:pPr>
        <w:rPr>
          <w:rFonts w:ascii="Arial" w:hAnsi="Arial" w:cs="Arial"/>
        </w:rPr>
      </w:pPr>
    </w:p>
    <w:p w14:paraId="789FF185" w14:textId="77777777" w:rsidR="007B1F36" w:rsidRPr="00A86159" w:rsidRDefault="007B1F36" w:rsidP="007B1F36">
      <w:pPr>
        <w:jc w:val="center"/>
        <w:rPr>
          <w:rFonts w:ascii="Arial" w:hAnsi="Arial" w:cs="Arial"/>
          <w:b/>
          <w:bCs/>
        </w:rPr>
      </w:pPr>
    </w:p>
    <w:p w14:paraId="2B01850A" w14:textId="77777777" w:rsidR="00B72F47" w:rsidRDefault="00B72F47" w:rsidP="00DF096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lang w:eastAsia="en-US"/>
        </w:rPr>
      </w:pPr>
    </w:p>
    <w:p w14:paraId="745995A4" w14:textId="77777777" w:rsidR="00167AE1" w:rsidRDefault="00167AE1" w:rsidP="00DF096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lang w:eastAsia="en-US"/>
        </w:rPr>
      </w:pPr>
      <w:r w:rsidRPr="00A86159">
        <w:rPr>
          <w:rFonts w:ascii="Arial" w:eastAsia="Calibri" w:hAnsi="Arial" w:cs="Arial"/>
          <w:b/>
          <w:lang w:eastAsia="en-US"/>
        </w:rPr>
        <w:t>Uzasadnienie</w:t>
      </w:r>
    </w:p>
    <w:p w14:paraId="2BCE9995" w14:textId="77777777" w:rsidR="008400CC" w:rsidRPr="00A86159" w:rsidRDefault="008400CC" w:rsidP="00DF096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lang w:eastAsia="en-US"/>
        </w:rPr>
      </w:pPr>
    </w:p>
    <w:p w14:paraId="2FE6BD46" w14:textId="77777777" w:rsidR="00983541" w:rsidRDefault="00983541" w:rsidP="00B72F47">
      <w:pPr>
        <w:pStyle w:val="Tekstpodstawowy2"/>
        <w:spacing w:line="360" w:lineRule="auto"/>
        <w:ind w:firstLine="708"/>
        <w:jc w:val="both"/>
        <w:rPr>
          <w:rFonts w:eastAsia="Calibri"/>
          <w:bCs w:val="0"/>
          <w:lang w:eastAsia="en-US"/>
        </w:rPr>
      </w:pPr>
    </w:p>
    <w:p w14:paraId="41F7FF98" w14:textId="77777777" w:rsidR="00983541" w:rsidRPr="0028143E" w:rsidRDefault="0028143E" w:rsidP="00983541">
      <w:pPr>
        <w:pStyle w:val="Tekstpodstawowy2"/>
        <w:spacing w:line="360" w:lineRule="auto"/>
        <w:ind w:firstLine="708"/>
        <w:jc w:val="both"/>
        <w:rPr>
          <w:b w:val="0"/>
        </w:rPr>
      </w:pPr>
      <w:r w:rsidRPr="0028143E">
        <w:rPr>
          <w:b w:val="0"/>
        </w:rPr>
        <w:t>W związku ze zł</w:t>
      </w:r>
      <w:r w:rsidR="00DF0965">
        <w:rPr>
          <w:b w:val="0"/>
        </w:rPr>
        <w:t>ożeniem</w:t>
      </w:r>
      <w:r w:rsidR="00983541">
        <w:rPr>
          <w:b w:val="0"/>
        </w:rPr>
        <w:t xml:space="preserve"> przez radnego Czesława </w:t>
      </w:r>
      <w:proofErr w:type="spellStart"/>
      <w:r w:rsidR="00983541">
        <w:rPr>
          <w:b w:val="0"/>
        </w:rPr>
        <w:t>Łączaka</w:t>
      </w:r>
      <w:proofErr w:type="spellEnd"/>
      <w:r w:rsidR="00DF0965">
        <w:rPr>
          <w:b w:val="0"/>
        </w:rPr>
        <w:t xml:space="preserve"> </w:t>
      </w:r>
      <w:r w:rsidR="00983541">
        <w:rPr>
          <w:b w:val="0"/>
        </w:rPr>
        <w:t xml:space="preserve">deklaracji pracy </w:t>
      </w:r>
      <w:r w:rsidR="00983541">
        <w:rPr>
          <w:b w:val="0"/>
        </w:rPr>
        <w:br/>
        <w:t xml:space="preserve">w Komisji Łączności z Polakami za Granicą Sejmiku Województwa Podkarpackiego </w:t>
      </w:r>
      <w:r w:rsidR="00983541" w:rsidRPr="0028143E">
        <w:rPr>
          <w:b w:val="0"/>
        </w:rPr>
        <w:t xml:space="preserve">podjęcie niniejszej uchwały jest uzasadnione. </w:t>
      </w:r>
    </w:p>
    <w:p w14:paraId="621549E7" w14:textId="77777777" w:rsidR="004B59E2" w:rsidRPr="0028143E" w:rsidRDefault="004B59E2" w:rsidP="00B72F47">
      <w:pPr>
        <w:pStyle w:val="Tekstpodstawowy2"/>
        <w:spacing w:line="360" w:lineRule="auto"/>
        <w:ind w:firstLine="708"/>
        <w:jc w:val="both"/>
        <w:rPr>
          <w:b w:val="0"/>
        </w:rPr>
      </w:pPr>
    </w:p>
    <w:p w14:paraId="65C0FB08" w14:textId="77777777" w:rsidR="00167AE1" w:rsidRPr="0028143E" w:rsidRDefault="00167AE1" w:rsidP="007B1F36">
      <w:pPr>
        <w:jc w:val="center"/>
        <w:rPr>
          <w:rFonts w:ascii="Arial" w:hAnsi="Arial" w:cs="Arial"/>
          <w:bCs/>
        </w:rPr>
      </w:pPr>
    </w:p>
    <w:p w14:paraId="376B5320" w14:textId="77777777" w:rsidR="002817AF" w:rsidRDefault="002817AF" w:rsidP="002817AF">
      <w:pPr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>Jerzy Borcz</w:t>
      </w:r>
    </w:p>
    <w:p w14:paraId="2B60B7B6" w14:textId="77777777" w:rsidR="002817AF" w:rsidRDefault="002817AF" w:rsidP="002817AF">
      <w:pPr>
        <w:ind w:left="4248" w:firstLine="708"/>
        <w:rPr>
          <w:rFonts w:ascii="Arial" w:hAnsi="Arial" w:cs="Arial"/>
        </w:rPr>
      </w:pPr>
    </w:p>
    <w:p w14:paraId="387486BA" w14:textId="77777777" w:rsidR="002817AF" w:rsidRDefault="002817AF" w:rsidP="002817AF">
      <w:pPr>
        <w:rPr>
          <w:rFonts w:ascii="Arial" w:hAnsi="Arial" w:cs="Arial"/>
        </w:rPr>
      </w:pPr>
    </w:p>
    <w:p w14:paraId="69615D97" w14:textId="77777777" w:rsidR="002817AF" w:rsidRDefault="002817AF" w:rsidP="002817AF">
      <w:pPr>
        <w:ind w:left="2832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Przewodniczący Komisji Głównej</w:t>
      </w:r>
    </w:p>
    <w:p w14:paraId="575069C2" w14:textId="77777777" w:rsidR="00167AE1" w:rsidRPr="0028143E" w:rsidRDefault="00167AE1" w:rsidP="007B1F36">
      <w:pPr>
        <w:jc w:val="center"/>
        <w:rPr>
          <w:rFonts w:ascii="Arial" w:hAnsi="Arial" w:cs="Arial"/>
          <w:bCs/>
        </w:rPr>
      </w:pPr>
    </w:p>
    <w:p w14:paraId="42F613A3" w14:textId="77777777" w:rsidR="00167AE1" w:rsidRPr="0028143E" w:rsidRDefault="00167AE1" w:rsidP="007B1F36">
      <w:pPr>
        <w:jc w:val="center"/>
        <w:rPr>
          <w:rFonts w:ascii="Arial" w:hAnsi="Arial" w:cs="Arial"/>
          <w:bCs/>
        </w:rPr>
      </w:pPr>
    </w:p>
    <w:p w14:paraId="755C3E16" w14:textId="77777777" w:rsidR="00167AE1" w:rsidRPr="00A86159" w:rsidRDefault="00167AE1" w:rsidP="007B1F36">
      <w:pPr>
        <w:jc w:val="center"/>
        <w:rPr>
          <w:rFonts w:ascii="Arial" w:hAnsi="Arial" w:cs="Arial"/>
          <w:b/>
          <w:bCs/>
        </w:rPr>
      </w:pPr>
    </w:p>
    <w:p w14:paraId="6EC6C514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5A839077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044A1D58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2A5472F7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04CB37D7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0329D8E0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7771AB77" w14:textId="77777777" w:rsidR="007B1F36" w:rsidRDefault="007B1F36" w:rsidP="007B1F36">
      <w:pPr>
        <w:jc w:val="center"/>
        <w:rPr>
          <w:rFonts w:ascii="Arial" w:hAnsi="Arial" w:cs="Arial"/>
          <w:b/>
          <w:bCs/>
        </w:rPr>
      </w:pPr>
    </w:p>
    <w:p w14:paraId="5ECBE6DF" w14:textId="77777777" w:rsidR="007B1F36" w:rsidRDefault="007B1F36" w:rsidP="007B1F36">
      <w:pPr>
        <w:jc w:val="center"/>
        <w:rPr>
          <w:rFonts w:ascii="Arial" w:hAnsi="Arial" w:cs="Arial"/>
          <w:b/>
          <w:bCs/>
        </w:rPr>
      </w:pPr>
    </w:p>
    <w:p w14:paraId="4F64E67B" w14:textId="77777777" w:rsidR="007B1F36" w:rsidRDefault="007B1F36" w:rsidP="007B1F36">
      <w:pPr>
        <w:jc w:val="center"/>
        <w:rPr>
          <w:rFonts w:ascii="Arial" w:hAnsi="Arial" w:cs="Arial"/>
          <w:b/>
          <w:bCs/>
        </w:rPr>
      </w:pPr>
    </w:p>
    <w:p w14:paraId="6CEAE4FB" w14:textId="77777777" w:rsidR="007B1F36" w:rsidRDefault="007B1F36" w:rsidP="005840C8">
      <w:pPr>
        <w:rPr>
          <w:rFonts w:ascii="Arial" w:hAnsi="Arial" w:cs="Arial"/>
          <w:b/>
          <w:bCs/>
        </w:rPr>
      </w:pPr>
    </w:p>
    <w:p w14:paraId="0A5F6B65" w14:textId="77777777" w:rsidR="00202D3F" w:rsidRDefault="00202D3F"/>
    <w:sectPr w:rsidR="00202D3F" w:rsidSect="00202D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C0B7E"/>
    <w:multiLevelType w:val="hybridMultilevel"/>
    <w:tmpl w:val="6B7E36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AC7396"/>
    <w:multiLevelType w:val="hybridMultilevel"/>
    <w:tmpl w:val="C33419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09243C"/>
    <w:multiLevelType w:val="hybridMultilevel"/>
    <w:tmpl w:val="9A9A76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767340"/>
    <w:multiLevelType w:val="hybridMultilevel"/>
    <w:tmpl w:val="76CAB2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3177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68934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0911982">
    <w:abstractNumId w:val="1"/>
  </w:num>
  <w:num w:numId="4" w16cid:durableId="972909282">
    <w:abstractNumId w:val="0"/>
  </w:num>
  <w:num w:numId="5" w16cid:durableId="8322603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1F36"/>
    <w:rsid w:val="00065391"/>
    <w:rsid w:val="0007532C"/>
    <w:rsid w:val="00076771"/>
    <w:rsid w:val="00116DB5"/>
    <w:rsid w:val="00167AE1"/>
    <w:rsid w:val="001C6F3B"/>
    <w:rsid w:val="001D4713"/>
    <w:rsid w:val="001F7FDC"/>
    <w:rsid w:val="00202D3F"/>
    <w:rsid w:val="00221151"/>
    <w:rsid w:val="00262E7D"/>
    <w:rsid w:val="00272532"/>
    <w:rsid w:val="0028143E"/>
    <w:rsid w:val="002817AF"/>
    <w:rsid w:val="003A5265"/>
    <w:rsid w:val="003C3DA8"/>
    <w:rsid w:val="003D202B"/>
    <w:rsid w:val="003F525B"/>
    <w:rsid w:val="003F6E97"/>
    <w:rsid w:val="00475785"/>
    <w:rsid w:val="00483D43"/>
    <w:rsid w:val="004A7E1B"/>
    <w:rsid w:val="004B0798"/>
    <w:rsid w:val="004B59E2"/>
    <w:rsid w:val="004C7998"/>
    <w:rsid w:val="00500ACA"/>
    <w:rsid w:val="00502FDF"/>
    <w:rsid w:val="00513712"/>
    <w:rsid w:val="005154A6"/>
    <w:rsid w:val="005328ED"/>
    <w:rsid w:val="00575617"/>
    <w:rsid w:val="005840C8"/>
    <w:rsid w:val="00591CAE"/>
    <w:rsid w:val="005D78B9"/>
    <w:rsid w:val="00605519"/>
    <w:rsid w:val="00613A48"/>
    <w:rsid w:val="00643FA8"/>
    <w:rsid w:val="006B1165"/>
    <w:rsid w:val="006F3B39"/>
    <w:rsid w:val="0071290C"/>
    <w:rsid w:val="007A3D60"/>
    <w:rsid w:val="007B0AE9"/>
    <w:rsid w:val="007B1F36"/>
    <w:rsid w:val="007F4409"/>
    <w:rsid w:val="0080183E"/>
    <w:rsid w:val="0083496E"/>
    <w:rsid w:val="008400CC"/>
    <w:rsid w:val="008720FA"/>
    <w:rsid w:val="00880E37"/>
    <w:rsid w:val="008C2883"/>
    <w:rsid w:val="008C4D53"/>
    <w:rsid w:val="00903C35"/>
    <w:rsid w:val="00956F8C"/>
    <w:rsid w:val="00983541"/>
    <w:rsid w:val="009D5DC7"/>
    <w:rsid w:val="00A13A48"/>
    <w:rsid w:val="00A20838"/>
    <w:rsid w:val="00A321AC"/>
    <w:rsid w:val="00A4235D"/>
    <w:rsid w:val="00A463B2"/>
    <w:rsid w:val="00A511C2"/>
    <w:rsid w:val="00A717DE"/>
    <w:rsid w:val="00A7683F"/>
    <w:rsid w:val="00A86159"/>
    <w:rsid w:val="00A92E51"/>
    <w:rsid w:val="00AA03A5"/>
    <w:rsid w:val="00AE7B60"/>
    <w:rsid w:val="00AF4568"/>
    <w:rsid w:val="00B72F47"/>
    <w:rsid w:val="00B85FB2"/>
    <w:rsid w:val="00CA5D5C"/>
    <w:rsid w:val="00D46928"/>
    <w:rsid w:val="00D82544"/>
    <w:rsid w:val="00D9678C"/>
    <w:rsid w:val="00DA54C2"/>
    <w:rsid w:val="00DC0A73"/>
    <w:rsid w:val="00DC544E"/>
    <w:rsid w:val="00DF0965"/>
    <w:rsid w:val="00E32F2A"/>
    <w:rsid w:val="00E9186B"/>
    <w:rsid w:val="00EC0578"/>
    <w:rsid w:val="00EC3753"/>
    <w:rsid w:val="00EF5FC2"/>
    <w:rsid w:val="00F02D9A"/>
    <w:rsid w:val="00F16021"/>
    <w:rsid w:val="00F243BA"/>
    <w:rsid w:val="00F83B86"/>
    <w:rsid w:val="00FA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9733A"/>
  <w15:docId w15:val="{4AB97648-17EB-4FA9-AC6B-101765433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1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3B86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83B86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nhideWhenUsed/>
    <w:rsid w:val="007B1F36"/>
    <w:pPr>
      <w:jc w:val="center"/>
    </w:pPr>
    <w:rPr>
      <w:rFonts w:ascii="Arial" w:hAnsi="Arial" w:cs="Arial"/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7B1F36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D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D43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3F52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1371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F83B8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83B8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385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497_10390_23</vt:lpstr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497_10390_23</dc:title>
  <dc:creator>j.jurus</dc:creator>
  <cp:lastModifiedBy>.</cp:lastModifiedBy>
  <cp:revision>39</cp:revision>
  <cp:lastPrinted>2023-06-05T06:39:00Z</cp:lastPrinted>
  <dcterms:created xsi:type="dcterms:W3CDTF">2019-10-29T10:56:00Z</dcterms:created>
  <dcterms:modified xsi:type="dcterms:W3CDTF">2023-06-20T11:58:00Z</dcterms:modified>
</cp:coreProperties>
</file>