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240B" w14:textId="0A4C5282" w:rsidR="008D2A1A" w:rsidRPr="008D2A1A" w:rsidRDefault="008D2A1A" w:rsidP="008D2A1A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8D2A1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10540</w:t>
      </w:r>
      <w:r w:rsidRPr="008D2A1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8D2A1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8D2A1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8D2A1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8D2A1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11 lipca  2023 r.</w:t>
      </w:r>
      <w:r w:rsidRPr="008D2A1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</w:p>
    <w:bookmarkEnd w:id="0"/>
    <w:p w14:paraId="2B03B939" w14:textId="77777777" w:rsidR="008D2A1A" w:rsidRDefault="008D2A1A" w:rsidP="00BB24E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21D6C83" w14:textId="17BF8FFE" w:rsidR="00BB24EA" w:rsidRDefault="00BB24EA" w:rsidP="00BB24E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wyrażenia zgody dla </w:t>
      </w:r>
      <w:bookmarkStart w:id="1" w:name="_Hlk3891523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Wojewódzkiego Szpitala im. Św. Ojca Pio w Przemyślu na zbycie w drodze przetargu pisemnego nieograniczonego zbędnych aktywów trwałych</w:t>
      </w:r>
    </w:p>
    <w:bookmarkEnd w:id="1"/>
    <w:p w14:paraId="0DD897F6" w14:textId="1F29270F" w:rsidR="00BB24EA" w:rsidRDefault="00BB24EA" w:rsidP="00255873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 3 oraz § 9 ust. 1 Uchwały Nr XII/185/11 Sejmiku Województwa Podkarpackiego z dnia 29 sierpnia 2011</w:t>
      </w:r>
      <w:r w:rsidR="005F26A2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494A7EF3" w14:textId="77777777" w:rsidR="00BB24EA" w:rsidRDefault="00BB24EA" w:rsidP="00255873">
      <w:pPr>
        <w:spacing w:after="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49F50E2A" w14:textId="77777777" w:rsidR="00BB24EA" w:rsidRDefault="00BB24EA" w:rsidP="00255873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92D2B96" w14:textId="77777777" w:rsidR="00BB24EA" w:rsidRDefault="00BB24EA" w:rsidP="00255873">
      <w:pPr>
        <w:keepNext/>
        <w:keepLines/>
        <w:spacing w:before="40"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1</w:t>
      </w:r>
    </w:p>
    <w:p w14:paraId="28B0C923" w14:textId="519590E5" w:rsidR="00BB24EA" w:rsidRDefault="00BB24EA" w:rsidP="00255873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 Wojewódzki</w:t>
      </w:r>
      <w:bookmarkStart w:id="2" w:name="_Hlk119919962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ego Szpitala im. 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Św. Ojca Pio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 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Przemyślu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na zbycie w drodze przetargu pisemnego nieograniczonego 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Ana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lizatora 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Chemiluminescencyjnego 1 szt.,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 numerze inwentarzowym 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005852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wartoś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ci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początkowa nabycia brutto 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204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695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ci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księgow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ej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0,00 zł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bookmarkEnd w:id="2"/>
    <w:p w14:paraId="7BB5EA5F" w14:textId="77777777" w:rsidR="00BB24EA" w:rsidRDefault="00BB24EA" w:rsidP="00255873">
      <w:pPr>
        <w:keepNext/>
        <w:keepLines/>
        <w:spacing w:before="40" w:after="0" w:line="276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0CED3700" w14:textId="3DFFAAC2" w:rsidR="00BB24EA" w:rsidRDefault="00BB24EA" w:rsidP="00255873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Wojewódzkiego Szpitala</w:t>
      </w:r>
      <w:r w:rsidR="0025587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im. Św. Ojca Pio w Przemyślu.</w:t>
      </w:r>
    </w:p>
    <w:p w14:paraId="0363B17A" w14:textId="77777777" w:rsidR="00BB24EA" w:rsidRDefault="00BB24EA" w:rsidP="00255873">
      <w:pPr>
        <w:keepNext/>
        <w:keepLines/>
        <w:spacing w:before="40"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3</w:t>
      </w:r>
    </w:p>
    <w:p w14:paraId="229C4AD2" w14:textId="77777777" w:rsidR="00BB24EA" w:rsidRDefault="00BB24EA" w:rsidP="00255873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7258C791" w14:textId="77777777" w:rsidR="00BE170C" w:rsidRPr="00A07BD7" w:rsidRDefault="00BE170C" w:rsidP="00BE170C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A07BD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2ECF1B9" w14:textId="77777777" w:rsidR="00BE170C" w:rsidRPr="00A07BD7" w:rsidRDefault="00BE170C" w:rsidP="00BE170C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8631793" w14:textId="77777777" w:rsidR="00BE170C" w:rsidRDefault="00BE170C" w:rsidP="00255873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7A88DF6" w14:textId="77777777" w:rsidR="00BE170C" w:rsidRDefault="00BE170C" w:rsidP="00255873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A82DEF1" w14:textId="386C388C" w:rsidR="006F2CEC" w:rsidRDefault="006F2CEC" w:rsidP="00BE170C">
      <w:pPr>
        <w:keepNext/>
        <w:keepLines/>
        <w:spacing w:after="0" w:line="276" w:lineRule="auto"/>
        <w:outlineLvl w:val="0"/>
      </w:pPr>
    </w:p>
    <w:sectPr w:rsidR="006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432FE"/>
    <w:multiLevelType w:val="hybridMultilevel"/>
    <w:tmpl w:val="09AEA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150DB"/>
    <w:multiLevelType w:val="hybridMultilevel"/>
    <w:tmpl w:val="60F64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889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40145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3FE"/>
    <w:rsid w:val="00255873"/>
    <w:rsid w:val="005113E0"/>
    <w:rsid w:val="005F26A2"/>
    <w:rsid w:val="006F2CEC"/>
    <w:rsid w:val="007E20EB"/>
    <w:rsid w:val="00844158"/>
    <w:rsid w:val="008D2A1A"/>
    <w:rsid w:val="009E0BC1"/>
    <w:rsid w:val="00AF03FE"/>
    <w:rsid w:val="00BB24EA"/>
    <w:rsid w:val="00BE170C"/>
    <w:rsid w:val="00E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E438"/>
  <w15:chartTrackingRefBased/>
  <w15:docId w15:val="{6F2C8481-0998-4412-BEE9-D40621FB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4EA"/>
    <w:pPr>
      <w:spacing w:after="160" w:line="256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2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504_10539_23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504_10540_23</dc:title>
  <dc:subject/>
  <dc:creator>Sitek Katarzyna</dc:creator>
  <cp:keywords/>
  <dc:description/>
  <cp:lastModifiedBy>.</cp:lastModifiedBy>
  <cp:revision>5</cp:revision>
  <cp:lastPrinted>2023-07-11T09:51:00Z</cp:lastPrinted>
  <dcterms:created xsi:type="dcterms:W3CDTF">2023-07-07T11:43:00Z</dcterms:created>
  <dcterms:modified xsi:type="dcterms:W3CDTF">2023-07-17T09:31:00Z</dcterms:modified>
</cp:coreProperties>
</file>