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AD3A8" w14:textId="1F2F4044" w:rsidR="00C85152" w:rsidRPr="00370698" w:rsidRDefault="00370698" w:rsidP="00370698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40476437"/>
      <w:bookmarkStart w:id="1" w:name="_Hlk131765307"/>
      <w:r w:rsidRPr="00370698">
        <w:rPr>
          <w:rFonts w:eastAsia="Times New Roman" w:cs="Arial"/>
          <w:b/>
          <w:color w:val="000000"/>
          <w:szCs w:val="24"/>
          <w:lang w:eastAsia="pl-PL"/>
        </w:rPr>
        <w:t>UCHWAŁA Nr 509/</w:t>
      </w:r>
      <w:r w:rsidR="00C405BF">
        <w:rPr>
          <w:rFonts w:eastAsia="Times New Roman" w:cs="Arial"/>
          <w:b/>
          <w:color w:val="000000"/>
          <w:szCs w:val="24"/>
          <w:lang w:eastAsia="pl-PL"/>
        </w:rPr>
        <w:t>10725</w:t>
      </w:r>
      <w:r w:rsidRPr="00370698">
        <w:rPr>
          <w:rFonts w:eastAsia="Times New Roman" w:cs="Arial"/>
          <w:b/>
          <w:color w:val="000000"/>
          <w:szCs w:val="24"/>
          <w:lang w:eastAsia="pl-PL"/>
        </w:rPr>
        <w:t>/23</w:t>
      </w:r>
      <w:r w:rsidRPr="00370698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370698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370698">
        <w:rPr>
          <w:rFonts w:eastAsia="Times New Roman" w:cs="Arial"/>
          <w:b/>
          <w:color w:val="000000"/>
          <w:szCs w:val="24"/>
          <w:lang w:eastAsia="pl-PL"/>
        </w:rPr>
        <w:br/>
      </w:r>
      <w:r w:rsidRPr="00370698">
        <w:rPr>
          <w:rFonts w:eastAsia="Times New Roman" w:cs="Arial"/>
          <w:color w:val="000000"/>
          <w:szCs w:val="24"/>
          <w:lang w:eastAsia="pl-PL"/>
        </w:rPr>
        <w:t>z dnia 2 sierpnia  2023 r.</w:t>
      </w:r>
      <w:r w:rsidRPr="00370698">
        <w:rPr>
          <w:rFonts w:eastAsia="Times New Roman" w:cs="Arial"/>
          <w:color w:val="000000"/>
          <w:szCs w:val="24"/>
          <w:lang w:eastAsia="pl-PL"/>
        </w:rPr>
        <w:br/>
      </w:r>
      <w:bookmarkEnd w:id="0"/>
      <w:bookmarkEnd w:id="1"/>
    </w:p>
    <w:p w14:paraId="1BE6BDE8" w14:textId="6F263E4E" w:rsidR="00C85152" w:rsidRPr="00417A99" w:rsidRDefault="00A92458" w:rsidP="00E85E27">
      <w:pPr>
        <w:jc w:val="center"/>
        <w:rPr>
          <w:b/>
        </w:rPr>
      </w:pPr>
      <w:r w:rsidRPr="00A92458">
        <w:rPr>
          <w:rFonts w:eastAsia="Times New Roman" w:cs="Arial"/>
          <w:b/>
          <w:bCs/>
          <w:iCs/>
          <w:color w:val="1D1B11"/>
          <w:szCs w:val="24"/>
          <w:lang w:eastAsia="pl-PL"/>
        </w:rPr>
        <w:t>w sprawie przyznania Nagrody Marszałka Województwa Podkarpackiego „Otwarta Przestrzeń Kultury” dla laureata</w:t>
      </w:r>
      <w:r>
        <w:rPr>
          <w:rFonts w:eastAsia="Times New Roman" w:cs="Arial"/>
          <w:b/>
          <w:bCs/>
          <w:iCs/>
          <w:color w:val="1D1B11"/>
          <w:szCs w:val="24"/>
          <w:lang w:eastAsia="pl-PL"/>
        </w:rPr>
        <w:t xml:space="preserve"> </w:t>
      </w:r>
      <w:r w:rsidR="004F4D6C">
        <w:rPr>
          <w:rFonts w:eastAsia="Times New Roman" w:cs="Arial"/>
          <w:b/>
          <w:bCs/>
          <w:iCs/>
          <w:color w:val="1D1B11"/>
          <w:szCs w:val="24"/>
          <w:lang w:eastAsia="pl-PL"/>
        </w:rPr>
        <w:t xml:space="preserve">I Nagrody </w:t>
      </w:r>
      <w:r>
        <w:rPr>
          <w:rFonts w:eastAsia="Times New Roman" w:cs="Arial"/>
          <w:b/>
          <w:bCs/>
          <w:iCs/>
          <w:color w:val="1D1B11"/>
          <w:szCs w:val="24"/>
          <w:lang w:eastAsia="pl-PL"/>
        </w:rPr>
        <w:t>XI Triennale Polskiego Rysu</w:t>
      </w:r>
      <w:r w:rsidR="00F97F78">
        <w:rPr>
          <w:rFonts w:eastAsia="Times New Roman" w:cs="Arial"/>
          <w:b/>
          <w:bCs/>
          <w:iCs/>
          <w:color w:val="1D1B11"/>
          <w:szCs w:val="24"/>
          <w:lang w:eastAsia="pl-PL"/>
        </w:rPr>
        <w:t>nku Współczesnego Lubaczów 2023, odbywającego się w 30-lecie konkursu (1993-2023).</w:t>
      </w:r>
    </w:p>
    <w:p w14:paraId="7E103A01" w14:textId="77777777" w:rsidR="00417A99" w:rsidRDefault="00417A99" w:rsidP="00E85E27">
      <w:pPr>
        <w:jc w:val="both"/>
      </w:pPr>
    </w:p>
    <w:p w14:paraId="4F8E3891" w14:textId="77777777" w:rsidR="00417A99" w:rsidRDefault="00417A99" w:rsidP="00E85E27">
      <w:pPr>
        <w:jc w:val="both"/>
      </w:pPr>
    </w:p>
    <w:p w14:paraId="3AB44FBE" w14:textId="22BA54AE" w:rsidR="00A92458" w:rsidRDefault="00A92458" w:rsidP="00E85E27">
      <w:pPr>
        <w:jc w:val="both"/>
        <w:rPr>
          <w:rFonts w:eastAsia="Times New Roman" w:cs="Arial"/>
          <w:bCs/>
          <w:szCs w:val="24"/>
          <w:lang w:eastAsia="pl-PL"/>
        </w:rPr>
      </w:pPr>
      <w:r w:rsidRPr="00DD4F30">
        <w:rPr>
          <w:rFonts w:eastAsia="Calibri" w:cs="Arial"/>
          <w:szCs w:val="24"/>
        </w:rPr>
        <w:t xml:space="preserve">Na podstawie art. 41 ust. 1 ustawy z dnia 5 czerwca 1998 roku o samorządzie </w:t>
      </w:r>
      <w:r w:rsidRPr="00867166">
        <w:rPr>
          <w:rFonts w:eastAsia="Calibri" w:cs="Arial"/>
          <w:szCs w:val="24"/>
        </w:rPr>
        <w:t>województwa (</w:t>
      </w:r>
      <w:r w:rsidRPr="00867166">
        <w:t xml:space="preserve">Dz. U. z 2022 r. poz. 2094 </w:t>
      </w:r>
      <w:proofErr w:type="spellStart"/>
      <w:r w:rsidRPr="00867166">
        <w:t>t.j</w:t>
      </w:r>
      <w:proofErr w:type="spellEnd"/>
      <w:r w:rsidRPr="00867166">
        <w:t>.</w:t>
      </w:r>
      <w:r w:rsidRPr="00867166">
        <w:rPr>
          <w:rFonts w:eastAsia="Calibri" w:cs="Arial"/>
          <w:szCs w:val="24"/>
        </w:rPr>
        <w:t xml:space="preserve">) </w:t>
      </w:r>
      <w:r w:rsidRPr="00577584">
        <w:rPr>
          <w:rFonts w:eastAsia="Calibri" w:cs="Arial"/>
          <w:szCs w:val="24"/>
        </w:rPr>
        <w:t xml:space="preserve">oraz załącznika nr 2 do Uchwały Nr XXXII/532/21 Sejmiku Województwa Podkarpackiego z dnia 15 lutego 2021 r. w sprawie ustanowienia nagród Marszałka Województwa Podkarpackiego za osiągnięcia w dziedzinie twórczości artystycznej, upowszechnianie </w:t>
      </w:r>
      <w:r w:rsidRPr="00115201">
        <w:rPr>
          <w:rFonts w:eastAsia="Calibri" w:cs="Arial"/>
          <w:szCs w:val="24"/>
        </w:rPr>
        <w:t>kultury, ochronę dziedzictwa narodowego,</w:t>
      </w:r>
    </w:p>
    <w:p w14:paraId="41B5D2F7" w14:textId="77777777" w:rsidR="006D13B9" w:rsidRPr="007075F2" w:rsidRDefault="006D13B9" w:rsidP="00E85E27">
      <w:pPr>
        <w:jc w:val="both"/>
        <w:rPr>
          <w:color w:val="000000" w:themeColor="text1"/>
        </w:rPr>
      </w:pPr>
    </w:p>
    <w:p w14:paraId="5573E397" w14:textId="77777777" w:rsidR="00C85152" w:rsidRPr="006F472D" w:rsidRDefault="00C85152" w:rsidP="00E85E27">
      <w:pPr>
        <w:jc w:val="both"/>
        <w:rPr>
          <w:color w:val="FF0000"/>
        </w:rPr>
      </w:pPr>
    </w:p>
    <w:p w14:paraId="59EF0852" w14:textId="6421027C" w:rsidR="00C85152" w:rsidRPr="00417A99" w:rsidRDefault="00867166" w:rsidP="00E85E27">
      <w:pPr>
        <w:jc w:val="center"/>
        <w:rPr>
          <w:b/>
        </w:rPr>
      </w:pPr>
      <w:r>
        <w:rPr>
          <w:b/>
        </w:rPr>
        <w:t>Zarząd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  <w:r w:rsidR="00370698">
        <w:rPr>
          <w:b/>
        </w:rPr>
        <w:t xml:space="preserve"> w Rzeszowie</w:t>
      </w:r>
    </w:p>
    <w:p w14:paraId="421F2448" w14:textId="77777777" w:rsidR="00C85152" w:rsidRPr="00417A99" w:rsidRDefault="00417A99" w:rsidP="00E85E27">
      <w:pPr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3FBFA69D" w14:textId="77777777" w:rsidR="00C85152" w:rsidRDefault="00C85152" w:rsidP="00E85E27">
      <w:pPr>
        <w:jc w:val="both"/>
      </w:pPr>
    </w:p>
    <w:p w14:paraId="40A45075" w14:textId="4760032D" w:rsidR="00C85152" w:rsidRDefault="00C85152" w:rsidP="005D5C8F">
      <w:pPr>
        <w:spacing w:after="240"/>
        <w:jc w:val="center"/>
      </w:pPr>
      <w:r>
        <w:rPr>
          <w:rFonts w:cs="Arial"/>
        </w:rPr>
        <w:t>§</w:t>
      </w:r>
      <w:r>
        <w:t xml:space="preserve"> 1</w:t>
      </w:r>
    </w:p>
    <w:p w14:paraId="172A287D" w14:textId="6D85620A" w:rsidR="00FC4FB5" w:rsidRPr="002D6BFE" w:rsidRDefault="00867166" w:rsidP="00357FEF">
      <w:pPr>
        <w:jc w:val="both"/>
        <w:rPr>
          <w:rFonts w:eastAsia="Calibri" w:cs="Times New Roman"/>
          <w:color w:val="FF0000"/>
          <w:szCs w:val="24"/>
        </w:rPr>
      </w:pPr>
      <w:r w:rsidRPr="00EB3068">
        <w:rPr>
          <w:rFonts w:eastAsia="Calibri" w:cs="Times New Roman"/>
          <w:szCs w:val="24"/>
        </w:rPr>
        <w:t xml:space="preserve">Przyznaje się Nagrodę Marszałka Województwa Podkarpackiego „Otwarta Przestrzeń Kultury” panu </w:t>
      </w:r>
      <w:proofErr w:type="spellStart"/>
      <w:r w:rsidR="00F97F78" w:rsidRPr="00EB3068">
        <w:rPr>
          <w:rFonts w:eastAsia="Calibri" w:cs="Times New Roman"/>
          <w:szCs w:val="24"/>
        </w:rPr>
        <w:t>Keiji</w:t>
      </w:r>
      <w:proofErr w:type="spellEnd"/>
      <w:r w:rsidR="00F97F78" w:rsidRPr="00EB3068">
        <w:rPr>
          <w:rFonts w:eastAsia="Calibri" w:cs="Times New Roman"/>
          <w:szCs w:val="24"/>
        </w:rPr>
        <w:t xml:space="preserve"> Matsumoto</w:t>
      </w:r>
      <w:r w:rsidRPr="00EB3068">
        <w:rPr>
          <w:rFonts w:eastAsia="Calibri" w:cs="Times New Roman"/>
          <w:szCs w:val="24"/>
        </w:rPr>
        <w:t xml:space="preserve">, laureatowi </w:t>
      </w:r>
      <w:r w:rsidR="00F97F78" w:rsidRPr="00EB3068">
        <w:rPr>
          <w:rFonts w:eastAsia="Calibri" w:cs="Times New Roman"/>
          <w:szCs w:val="24"/>
        </w:rPr>
        <w:t>I</w:t>
      </w:r>
      <w:r w:rsidRPr="00EB3068">
        <w:rPr>
          <w:rFonts w:eastAsia="Calibri" w:cs="Times New Roman"/>
          <w:szCs w:val="24"/>
        </w:rPr>
        <w:t xml:space="preserve"> Nagrody </w:t>
      </w:r>
      <w:r w:rsidR="00F97F78" w:rsidRPr="00EB3068">
        <w:rPr>
          <w:rFonts w:eastAsia="Calibri" w:cs="Times New Roman"/>
          <w:szCs w:val="24"/>
        </w:rPr>
        <w:t xml:space="preserve">konkursu XI Triennale Polskiego Rysunku Współczesnego Lubaczów 2023, odbywającego się w 30-lecie konkursu (1993-2023), </w:t>
      </w:r>
      <w:r w:rsidRPr="00EB3068">
        <w:rPr>
          <w:rFonts w:eastAsia="Calibri" w:cs="Times New Roman"/>
          <w:szCs w:val="24"/>
        </w:rPr>
        <w:t xml:space="preserve">za </w:t>
      </w:r>
      <w:r w:rsidR="005F7A23">
        <w:rPr>
          <w:rFonts w:eastAsia="Calibri" w:cs="Times New Roman"/>
          <w:szCs w:val="24"/>
        </w:rPr>
        <w:t>zestaw dwóch rysunków pt.</w:t>
      </w:r>
      <w:r w:rsidR="00F97F78" w:rsidRPr="00EB3068">
        <w:rPr>
          <w:rFonts w:eastAsia="Calibri" w:cs="Times New Roman"/>
          <w:szCs w:val="24"/>
        </w:rPr>
        <w:t xml:space="preserve">: </w:t>
      </w:r>
      <w:proofErr w:type="spellStart"/>
      <w:r w:rsidR="00F97F78" w:rsidRPr="005F7A23">
        <w:rPr>
          <w:rFonts w:eastAsia="Calibri" w:cs="Times New Roman"/>
          <w:i/>
          <w:szCs w:val="24"/>
        </w:rPr>
        <w:t>F</w:t>
      </w:r>
      <w:r w:rsidR="00F97F78" w:rsidRPr="005F7A23">
        <w:rPr>
          <w:rFonts w:eastAsia="Calibri" w:cs="Arial"/>
          <w:i/>
          <w:szCs w:val="24"/>
        </w:rPr>
        <w:t>ū</w:t>
      </w:r>
      <w:r w:rsidR="005F7A23" w:rsidRPr="005F7A23">
        <w:rPr>
          <w:rFonts w:eastAsia="Calibri" w:cs="Times New Roman"/>
          <w:i/>
          <w:szCs w:val="24"/>
        </w:rPr>
        <w:t>jin</w:t>
      </w:r>
      <w:proofErr w:type="spellEnd"/>
      <w:r w:rsidR="005F7A23" w:rsidRPr="005F7A23">
        <w:rPr>
          <w:rFonts w:eastAsia="Calibri" w:cs="Times New Roman"/>
          <w:i/>
          <w:szCs w:val="24"/>
        </w:rPr>
        <w:t>,</w:t>
      </w:r>
      <w:r w:rsidR="00F97F78" w:rsidRPr="005F7A23">
        <w:rPr>
          <w:rFonts w:eastAsia="Calibri" w:cs="Times New Roman"/>
          <w:i/>
          <w:szCs w:val="24"/>
        </w:rPr>
        <w:t xml:space="preserve"> </w:t>
      </w:r>
      <w:proofErr w:type="spellStart"/>
      <w:r w:rsidR="00F97F78" w:rsidRPr="005F7A23">
        <w:rPr>
          <w:rFonts w:eastAsia="Calibri" w:cs="Times New Roman"/>
          <w:i/>
          <w:szCs w:val="24"/>
        </w:rPr>
        <w:t>Raijin</w:t>
      </w:r>
      <w:proofErr w:type="spellEnd"/>
      <w:r w:rsidR="00256675" w:rsidRPr="00EB3068">
        <w:rPr>
          <w:rFonts w:eastAsia="Calibri" w:cs="Times New Roman"/>
          <w:szCs w:val="24"/>
        </w:rPr>
        <w:t>,</w:t>
      </w:r>
      <w:r w:rsidRPr="00EB3068">
        <w:rPr>
          <w:rFonts w:eastAsia="Calibri" w:cs="Times New Roman"/>
          <w:szCs w:val="24"/>
        </w:rPr>
        <w:t xml:space="preserve"> w wysokości </w:t>
      </w:r>
      <w:r w:rsidR="00256675" w:rsidRPr="00EB3068">
        <w:rPr>
          <w:rFonts w:eastAsia="Calibri" w:cs="Times New Roman"/>
          <w:szCs w:val="24"/>
        </w:rPr>
        <w:t>8</w:t>
      </w:r>
      <w:r w:rsidRPr="00EB3068">
        <w:rPr>
          <w:rFonts w:eastAsia="Calibri" w:cs="Times New Roman"/>
          <w:szCs w:val="24"/>
        </w:rPr>
        <w:t xml:space="preserve"> </w:t>
      </w:r>
      <w:r w:rsidR="00256675" w:rsidRPr="00EB3068">
        <w:rPr>
          <w:rFonts w:eastAsia="Calibri" w:cs="Times New Roman"/>
          <w:szCs w:val="24"/>
        </w:rPr>
        <w:t xml:space="preserve">000 zł </w:t>
      </w:r>
      <w:r w:rsidRPr="00EB3068">
        <w:rPr>
          <w:rFonts w:eastAsia="Calibri" w:cs="Times New Roman"/>
          <w:szCs w:val="24"/>
        </w:rPr>
        <w:t xml:space="preserve">(słownie: </w:t>
      </w:r>
      <w:r w:rsidR="00256675" w:rsidRPr="00EB3068">
        <w:rPr>
          <w:rFonts w:eastAsia="Calibri" w:cs="Times New Roman"/>
          <w:i/>
          <w:szCs w:val="24"/>
        </w:rPr>
        <w:t>osiem tysięcy złotych</w:t>
      </w:r>
      <w:r w:rsidRPr="00EB3068">
        <w:rPr>
          <w:rFonts w:eastAsia="Calibri" w:cs="Times New Roman"/>
          <w:szCs w:val="24"/>
        </w:rPr>
        <w:t>).</w:t>
      </w:r>
    </w:p>
    <w:p w14:paraId="4257B2BF" w14:textId="77777777" w:rsidR="00867166" w:rsidRDefault="00867166" w:rsidP="00357FEF">
      <w:pPr>
        <w:jc w:val="both"/>
      </w:pPr>
    </w:p>
    <w:p w14:paraId="08C0EBAF" w14:textId="00EBD22D" w:rsidR="00366C5C" w:rsidRDefault="00C85152" w:rsidP="005D5C8F">
      <w:pPr>
        <w:spacing w:after="240"/>
        <w:jc w:val="center"/>
      </w:pPr>
      <w:bookmarkStart w:id="2" w:name="_Hlk66184582"/>
      <w:r>
        <w:rPr>
          <w:rFonts w:cs="Arial"/>
        </w:rPr>
        <w:t>§</w:t>
      </w:r>
      <w:r>
        <w:t xml:space="preserve"> 2</w:t>
      </w:r>
    </w:p>
    <w:bookmarkEnd w:id="2"/>
    <w:p w14:paraId="45825988" w14:textId="03E36ADF" w:rsidR="00366C5C" w:rsidRDefault="002B3656" w:rsidP="00E85E27">
      <w:pPr>
        <w:jc w:val="both"/>
      </w:pPr>
      <w:r w:rsidRPr="009E2104">
        <w:rPr>
          <w:rFonts w:eastAsia="Times New Roman" w:cs="Arial"/>
          <w:color w:val="1D1B11"/>
          <w:szCs w:val="24"/>
          <w:lang w:eastAsia="pl-PL"/>
        </w:rPr>
        <w:t>Wykonanie uchwały powierza się Dyrektorowi Departamentu Kultury i Ochrony Dziedzictwa Narodowego</w:t>
      </w:r>
      <w:r w:rsidR="001F33E1">
        <w:rPr>
          <w:rFonts w:cs="Arial"/>
        </w:rPr>
        <w:t>.</w:t>
      </w:r>
    </w:p>
    <w:p w14:paraId="624F9545" w14:textId="221E6EAE" w:rsidR="00366C5C" w:rsidRDefault="00366C5C" w:rsidP="00E85E27"/>
    <w:p w14:paraId="3B691538" w14:textId="77777777" w:rsidR="00C52966" w:rsidRDefault="00C52966" w:rsidP="001F33E1">
      <w:pPr>
        <w:rPr>
          <w:rFonts w:cs="Arial"/>
        </w:rPr>
      </w:pPr>
    </w:p>
    <w:p w14:paraId="2AC54089" w14:textId="49669EED" w:rsidR="00366C5C" w:rsidRDefault="00366C5C" w:rsidP="005D5C8F">
      <w:pPr>
        <w:spacing w:after="240"/>
        <w:jc w:val="center"/>
      </w:pPr>
      <w:r>
        <w:rPr>
          <w:rFonts w:cs="Arial"/>
        </w:rPr>
        <w:t>§</w:t>
      </w:r>
      <w:r>
        <w:t xml:space="preserve"> 3</w:t>
      </w:r>
    </w:p>
    <w:p w14:paraId="4687AFB3" w14:textId="3439E83A" w:rsidR="00C8364A" w:rsidRDefault="001F33E1" w:rsidP="00C8364A">
      <w:pPr>
        <w:jc w:val="both"/>
      </w:pPr>
      <w:r>
        <w:t>Uchwała wchodzi w życie z dniem podjęcia.</w:t>
      </w:r>
    </w:p>
    <w:p w14:paraId="739F97EF" w14:textId="77777777" w:rsidR="00B60D3A" w:rsidRDefault="00B60D3A" w:rsidP="00C8364A">
      <w:pPr>
        <w:jc w:val="both"/>
      </w:pPr>
    </w:p>
    <w:p w14:paraId="584FD524" w14:textId="77777777" w:rsidR="00B60D3A" w:rsidRPr="003107D1" w:rsidRDefault="00B60D3A" w:rsidP="00B60D3A">
      <w:pPr>
        <w:rPr>
          <w:rFonts w:eastAsia="Calibri" w:cs="Arial"/>
          <w:sz w:val="23"/>
          <w:szCs w:val="23"/>
        </w:rPr>
      </w:pPr>
      <w:bookmarkStart w:id="3" w:name="_Hlk124256140"/>
      <w:r w:rsidRPr="003107D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09B0B25A" w14:textId="77777777" w:rsidR="00B60D3A" w:rsidRPr="003107D1" w:rsidRDefault="00B60D3A" w:rsidP="00B60D3A">
      <w:pPr>
        <w:rPr>
          <w:rFonts w:eastAsiaTheme="minorEastAsia" w:cs="Arial"/>
          <w:sz w:val="22"/>
        </w:rPr>
      </w:pPr>
      <w:r w:rsidRPr="003107D1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EAC7975" w14:textId="77777777" w:rsidR="00B60D3A" w:rsidRDefault="00B60D3A" w:rsidP="00C8364A">
      <w:pPr>
        <w:jc w:val="both"/>
      </w:pPr>
    </w:p>
    <w:p w14:paraId="04BCCDE1" w14:textId="4DC29E92" w:rsidR="002B3656" w:rsidRDefault="002B3656" w:rsidP="005D5C8F"/>
    <w:sectPr w:rsidR="002B365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668303">
    <w:abstractNumId w:val="0"/>
  </w:num>
  <w:num w:numId="2" w16cid:durableId="1492214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211DB"/>
    <w:rsid w:val="00026EF4"/>
    <w:rsid w:val="000444CC"/>
    <w:rsid w:val="000711DA"/>
    <w:rsid w:val="00092ED6"/>
    <w:rsid w:val="000A6616"/>
    <w:rsid w:val="000A70C2"/>
    <w:rsid w:val="000B1BA7"/>
    <w:rsid w:val="000B38F8"/>
    <w:rsid w:val="000C3B4C"/>
    <w:rsid w:val="000C63A9"/>
    <w:rsid w:val="000D44E1"/>
    <w:rsid w:val="000E2760"/>
    <w:rsid w:val="000E27B0"/>
    <w:rsid w:val="000F7737"/>
    <w:rsid w:val="000F798C"/>
    <w:rsid w:val="00103D4C"/>
    <w:rsid w:val="00104B56"/>
    <w:rsid w:val="00107237"/>
    <w:rsid w:val="00115868"/>
    <w:rsid w:val="00122EE9"/>
    <w:rsid w:val="00127726"/>
    <w:rsid w:val="00134EA6"/>
    <w:rsid w:val="00135C98"/>
    <w:rsid w:val="001377D2"/>
    <w:rsid w:val="00144ADB"/>
    <w:rsid w:val="00151D6E"/>
    <w:rsid w:val="00164C4A"/>
    <w:rsid w:val="00176EE7"/>
    <w:rsid w:val="0018242F"/>
    <w:rsid w:val="001A030B"/>
    <w:rsid w:val="001A19BE"/>
    <w:rsid w:val="001A462A"/>
    <w:rsid w:val="001A6365"/>
    <w:rsid w:val="001A67FB"/>
    <w:rsid w:val="001C45DE"/>
    <w:rsid w:val="001E0CF3"/>
    <w:rsid w:val="001E2E1A"/>
    <w:rsid w:val="001F33E1"/>
    <w:rsid w:val="001F54A0"/>
    <w:rsid w:val="00217960"/>
    <w:rsid w:val="00221E7C"/>
    <w:rsid w:val="002222B6"/>
    <w:rsid w:val="0022657D"/>
    <w:rsid w:val="002332CB"/>
    <w:rsid w:val="00234621"/>
    <w:rsid w:val="002401F4"/>
    <w:rsid w:val="00245F55"/>
    <w:rsid w:val="002508AA"/>
    <w:rsid w:val="00256675"/>
    <w:rsid w:val="00280F29"/>
    <w:rsid w:val="00286A54"/>
    <w:rsid w:val="00287EDF"/>
    <w:rsid w:val="002A3A72"/>
    <w:rsid w:val="002B3656"/>
    <w:rsid w:val="002D6BFE"/>
    <w:rsid w:val="002D77BD"/>
    <w:rsid w:val="002E249C"/>
    <w:rsid w:val="002F7802"/>
    <w:rsid w:val="00310CA7"/>
    <w:rsid w:val="003418A1"/>
    <w:rsid w:val="00356940"/>
    <w:rsid w:val="00357FEF"/>
    <w:rsid w:val="003619F7"/>
    <w:rsid w:val="00366C5C"/>
    <w:rsid w:val="00370698"/>
    <w:rsid w:val="00375E5D"/>
    <w:rsid w:val="00397B53"/>
    <w:rsid w:val="003A0EAE"/>
    <w:rsid w:val="003D05F4"/>
    <w:rsid w:val="003D2CC6"/>
    <w:rsid w:val="003D4F78"/>
    <w:rsid w:val="003D545B"/>
    <w:rsid w:val="003E0FB2"/>
    <w:rsid w:val="003E2A58"/>
    <w:rsid w:val="003E52D7"/>
    <w:rsid w:val="003E78F8"/>
    <w:rsid w:val="003F0770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5B91"/>
    <w:rsid w:val="004959DE"/>
    <w:rsid w:val="004B1C47"/>
    <w:rsid w:val="004C194E"/>
    <w:rsid w:val="004C444C"/>
    <w:rsid w:val="004C56F6"/>
    <w:rsid w:val="004D5CA5"/>
    <w:rsid w:val="004E19F6"/>
    <w:rsid w:val="004E30CA"/>
    <w:rsid w:val="004E3D00"/>
    <w:rsid w:val="004E79E4"/>
    <w:rsid w:val="004F4D6C"/>
    <w:rsid w:val="00510AA7"/>
    <w:rsid w:val="005157EA"/>
    <w:rsid w:val="0052010E"/>
    <w:rsid w:val="00532683"/>
    <w:rsid w:val="0053367D"/>
    <w:rsid w:val="00536222"/>
    <w:rsid w:val="005540C8"/>
    <w:rsid w:val="00557F02"/>
    <w:rsid w:val="005658A2"/>
    <w:rsid w:val="00572DB6"/>
    <w:rsid w:val="00577584"/>
    <w:rsid w:val="00581D11"/>
    <w:rsid w:val="005865A9"/>
    <w:rsid w:val="0059084E"/>
    <w:rsid w:val="005922D3"/>
    <w:rsid w:val="00592ABE"/>
    <w:rsid w:val="0059773C"/>
    <w:rsid w:val="005C3FE1"/>
    <w:rsid w:val="005C587E"/>
    <w:rsid w:val="005C6CC3"/>
    <w:rsid w:val="005D1E34"/>
    <w:rsid w:val="005D2579"/>
    <w:rsid w:val="005D5C8F"/>
    <w:rsid w:val="005D7628"/>
    <w:rsid w:val="005E1795"/>
    <w:rsid w:val="005E7A4E"/>
    <w:rsid w:val="005F52EE"/>
    <w:rsid w:val="005F7A23"/>
    <w:rsid w:val="006048F9"/>
    <w:rsid w:val="0061170C"/>
    <w:rsid w:val="006402A1"/>
    <w:rsid w:val="0064153A"/>
    <w:rsid w:val="0064273A"/>
    <w:rsid w:val="0064699D"/>
    <w:rsid w:val="00647E4E"/>
    <w:rsid w:val="0066736C"/>
    <w:rsid w:val="00674D0B"/>
    <w:rsid w:val="00691D40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325A0"/>
    <w:rsid w:val="00732A26"/>
    <w:rsid w:val="00772F9E"/>
    <w:rsid w:val="00772FDF"/>
    <w:rsid w:val="00795E4A"/>
    <w:rsid w:val="007A1525"/>
    <w:rsid w:val="007C11B2"/>
    <w:rsid w:val="007C13D2"/>
    <w:rsid w:val="007E1DA1"/>
    <w:rsid w:val="007E5759"/>
    <w:rsid w:val="007E5CF5"/>
    <w:rsid w:val="007F7238"/>
    <w:rsid w:val="008146D6"/>
    <w:rsid w:val="0082488D"/>
    <w:rsid w:val="00842A90"/>
    <w:rsid w:val="00853406"/>
    <w:rsid w:val="00867166"/>
    <w:rsid w:val="008726A1"/>
    <w:rsid w:val="00877B6E"/>
    <w:rsid w:val="0088479B"/>
    <w:rsid w:val="00896C56"/>
    <w:rsid w:val="008D1CA9"/>
    <w:rsid w:val="008D38E9"/>
    <w:rsid w:val="008F3E82"/>
    <w:rsid w:val="009218EC"/>
    <w:rsid w:val="00941248"/>
    <w:rsid w:val="0094136D"/>
    <w:rsid w:val="009444DB"/>
    <w:rsid w:val="00957EA9"/>
    <w:rsid w:val="0096747B"/>
    <w:rsid w:val="00976A10"/>
    <w:rsid w:val="009840CF"/>
    <w:rsid w:val="009A64E5"/>
    <w:rsid w:val="009B2DFF"/>
    <w:rsid w:val="009C2FFB"/>
    <w:rsid w:val="009C5D81"/>
    <w:rsid w:val="009D355C"/>
    <w:rsid w:val="009D6016"/>
    <w:rsid w:val="009E3043"/>
    <w:rsid w:val="009F3281"/>
    <w:rsid w:val="009F5FFF"/>
    <w:rsid w:val="009F7BC6"/>
    <w:rsid w:val="00A005CC"/>
    <w:rsid w:val="00A02A4C"/>
    <w:rsid w:val="00A22812"/>
    <w:rsid w:val="00A22C4F"/>
    <w:rsid w:val="00A24519"/>
    <w:rsid w:val="00A3044C"/>
    <w:rsid w:val="00A34AF3"/>
    <w:rsid w:val="00A51F20"/>
    <w:rsid w:val="00A524B5"/>
    <w:rsid w:val="00A53505"/>
    <w:rsid w:val="00A61006"/>
    <w:rsid w:val="00A821F3"/>
    <w:rsid w:val="00A92458"/>
    <w:rsid w:val="00A9491C"/>
    <w:rsid w:val="00AA2582"/>
    <w:rsid w:val="00AB1278"/>
    <w:rsid w:val="00AB49D7"/>
    <w:rsid w:val="00AB4EA0"/>
    <w:rsid w:val="00AB6D7A"/>
    <w:rsid w:val="00AC76D0"/>
    <w:rsid w:val="00AD1B22"/>
    <w:rsid w:val="00AD2B6D"/>
    <w:rsid w:val="00AE04AE"/>
    <w:rsid w:val="00AE56FE"/>
    <w:rsid w:val="00B14760"/>
    <w:rsid w:val="00B15AD4"/>
    <w:rsid w:val="00B24F32"/>
    <w:rsid w:val="00B2738E"/>
    <w:rsid w:val="00B36B91"/>
    <w:rsid w:val="00B60D3A"/>
    <w:rsid w:val="00B61846"/>
    <w:rsid w:val="00B61BE2"/>
    <w:rsid w:val="00B8310F"/>
    <w:rsid w:val="00BA2036"/>
    <w:rsid w:val="00BB0D3D"/>
    <w:rsid w:val="00BB4AFC"/>
    <w:rsid w:val="00BB6995"/>
    <w:rsid w:val="00BB6F5E"/>
    <w:rsid w:val="00BD0457"/>
    <w:rsid w:val="00BD516E"/>
    <w:rsid w:val="00BE790C"/>
    <w:rsid w:val="00C06DF1"/>
    <w:rsid w:val="00C15243"/>
    <w:rsid w:val="00C220F2"/>
    <w:rsid w:val="00C32391"/>
    <w:rsid w:val="00C35ABE"/>
    <w:rsid w:val="00C405BF"/>
    <w:rsid w:val="00C52966"/>
    <w:rsid w:val="00C618C2"/>
    <w:rsid w:val="00C650DB"/>
    <w:rsid w:val="00C65E97"/>
    <w:rsid w:val="00C67EB2"/>
    <w:rsid w:val="00C8364A"/>
    <w:rsid w:val="00C85152"/>
    <w:rsid w:val="00C9002E"/>
    <w:rsid w:val="00C95DD9"/>
    <w:rsid w:val="00C96B9C"/>
    <w:rsid w:val="00CA5327"/>
    <w:rsid w:val="00CB2D07"/>
    <w:rsid w:val="00CB2F49"/>
    <w:rsid w:val="00CB63E0"/>
    <w:rsid w:val="00CC162D"/>
    <w:rsid w:val="00CC19ED"/>
    <w:rsid w:val="00CC53A8"/>
    <w:rsid w:val="00CC7B53"/>
    <w:rsid w:val="00CD2424"/>
    <w:rsid w:val="00CD35E8"/>
    <w:rsid w:val="00CD4F62"/>
    <w:rsid w:val="00CF7DD2"/>
    <w:rsid w:val="00CF7F86"/>
    <w:rsid w:val="00D01327"/>
    <w:rsid w:val="00D03B83"/>
    <w:rsid w:val="00D115AB"/>
    <w:rsid w:val="00D138C3"/>
    <w:rsid w:val="00D14D9A"/>
    <w:rsid w:val="00D224B5"/>
    <w:rsid w:val="00D30188"/>
    <w:rsid w:val="00D308DA"/>
    <w:rsid w:val="00D52B8E"/>
    <w:rsid w:val="00D558FE"/>
    <w:rsid w:val="00D63488"/>
    <w:rsid w:val="00D66CD4"/>
    <w:rsid w:val="00D74F2D"/>
    <w:rsid w:val="00D8449F"/>
    <w:rsid w:val="00D918A5"/>
    <w:rsid w:val="00D951B6"/>
    <w:rsid w:val="00D965AF"/>
    <w:rsid w:val="00DB4902"/>
    <w:rsid w:val="00DB60D4"/>
    <w:rsid w:val="00E01B42"/>
    <w:rsid w:val="00E13060"/>
    <w:rsid w:val="00E159F3"/>
    <w:rsid w:val="00E32E25"/>
    <w:rsid w:val="00E3741D"/>
    <w:rsid w:val="00E54CC8"/>
    <w:rsid w:val="00E71ACC"/>
    <w:rsid w:val="00E854BF"/>
    <w:rsid w:val="00E85CEB"/>
    <w:rsid w:val="00E85E27"/>
    <w:rsid w:val="00E9049A"/>
    <w:rsid w:val="00EA06BA"/>
    <w:rsid w:val="00EA07DD"/>
    <w:rsid w:val="00EB3068"/>
    <w:rsid w:val="00EB3B5F"/>
    <w:rsid w:val="00EC48C0"/>
    <w:rsid w:val="00ED00C6"/>
    <w:rsid w:val="00ED0933"/>
    <w:rsid w:val="00ED0F45"/>
    <w:rsid w:val="00ED35A0"/>
    <w:rsid w:val="00ED4624"/>
    <w:rsid w:val="00EF4E66"/>
    <w:rsid w:val="00F166D5"/>
    <w:rsid w:val="00F34BA8"/>
    <w:rsid w:val="00F516CC"/>
    <w:rsid w:val="00F5430D"/>
    <w:rsid w:val="00F705E3"/>
    <w:rsid w:val="00F771B0"/>
    <w:rsid w:val="00F77F95"/>
    <w:rsid w:val="00F94ED4"/>
    <w:rsid w:val="00F962AA"/>
    <w:rsid w:val="00F97AD1"/>
    <w:rsid w:val="00F97F78"/>
    <w:rsid w:val="00FA45A1"/>
    <w:rsid w:val="00FB3386"/>
    <w:rsid w:val="00FB7B8E"/>
    <w:rsid w:val="00FC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2D6B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D6579-E266-49DC-9656-48E51F2F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509_10725_23</dc:title>
  <dc:subject/>
  <dc:creator>m.bartkowiaK</dc:creator>
  <cp:keywords/>
  <dc:description/>
  <cp:lastModifiedBy>.</cp:lastModifiedBy>
  <cp:revision>5</cp:revision>
  <cp:lastPrinted>2023-08-03T09:01:00Z</cp:lastPrinted>
  <dcterms:created xsi:type="dcterms:W3CDTF">2023-07-28T06:43:00Z</dcterms:created>
  <dcterms:modified xsi:type="dcterms:W3CDTF">2023-08-08T07:26:00Z</dcterms:modified>
</cp:coreProperties>
</file>