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6F054" w14:textId="3617008D" w:rsidR="00841621" w:rsidRPr="008923C5" w:rsidRDefault="00543F4B" w:rsidP="00543F4B">
      <w:pPr>
        <w:spacing w:before="480" w:after="16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543F4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</w:t>
      </w:r>
      <w:r w:rsidRPr="00543F4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3935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10860</w:t>
      </w:r>
      <w:r w:rsidRPr="00543F4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43F4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43F4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43F4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43F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543F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841621" w:rsidRPr="008923C5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w sprawie przyznania dotacji celowej dla</w:t>
      </w:r>
      <w:r w:rsidR="00841621" w:rsidRPr="008923C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245A7" w:rsidRPr="008923C5">
        <w:rPr>
          <w:rFonts w:ascii="Arial" w:eastAsia="Times New Roman" w:hAnsi="Arial" w:cs="Arial"/>
          <w:b/>
          <w:sz w:val="24"/>
          <w:szCs w:val="24"/>
        </w:rPr>
        <w:t xml:space="preserve">Wojewódzkiego Zespołu Specjalistycznego </w:t>
      </w:r>
      <w:r w:rsidR="00841621" w:rsidRPr="008923C5">
        <w:rPr>
          <w:rFonts w:ascii="Arial" w:eastAsia="Times New Roman" w:hAnsi="Arial" w:cs="Arial"/>
          <w:b/>
          <w:sz w:val="24"/>
          <w:szCs w:val="24"/>
        </w:rPr>
        <w:t>w Rzeszowie na realizację zadania „</w:t>
      </w:r>
      <w:r w:rsidR="008245A7" w:rsidRPr="008923C5">
        <w:rPr>
          <w:rFonts w:ascii="Arial" w:eastAsia="Times New Roman" w:hAnsi="Arial" w:cs="Arial"/>
          <w:b/>
          <w:bCs/>
          <w:sz w:val="24"/>
          <w:szCs w:val="24"/>
        </w:rPr>
        <w:t>Dofinansowanie budynku przychodni WZS w Rzeszowie przy ul. Warzywnej 3 do potrzeb osób niepełnosprawnych</w:t>
      </w:r>
      <w:r w:rsidR="00841621" w:rsidRPr="008923C5">
        <w:rPr>
          <w:rFonts w:ascii="Arial" w:eastAsia="Times New Roman" w:hAnsi="Arial" w:cs="Arial"/>
          <w:b/>
          <w:bCs/>
          <w:sz w:val="24"/>
          <w:szCs w:val="24"/>
        </w:rPr>
        <w:t>”.</w:t>
      </w:r>
    </w:p>
    <w:p w14:paraId="147E8B4E" w14:textId="6D273F90" w:rsidR="00841621" w:rsidRPr="008923C5" w:rsidRDefault="00841621" w:rsidP="00841621">
      <w:pPr>
        <w:spacing w:before="240" w:after="24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2023 r., poz. 991.), oraz Uchwały Nr LVI/946/22 Sejmiku Województwa Podkarpackiego z dnia 28 grudnia 2022 r. w sprawie budżetu Województwa Podkarpackiego na 2023 rok z </w:t>
      </w:r>
      <w:proofErr w:type="spellStart"/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</w:p>
    <w:p w14:paraId="55B2D912" w14:textId="77777777" w:rsidR="00841621" w:rsidRPr="008923C5" w:rsidRDefault="00841621" w:rsidP="00841621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 Województwa Podkarpackiego w Rzeszowie </w:t>
      </w:r>
    </w:p>
    <w:p w14:paraId="493E680C" w14:textId="77777777" w:rsidR="00841621" w:rsidRPr="008923C5" w:rsidRDefault="00841621" w:rsidP="00841621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uchwala, co następuje:</w:t>
      </w:r>
    </w:p>
    <w:p w14:paraId="7A2A6C66" w14:textId="77777777" w:rsidR="00841621" w:rsidRPr="008923C5" w:rsidRDefault="00841621" w:rsidP="00841621">
      <w:pPr>
        <w:spacing w:before="240"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1</w:t>
      </w:r>
    </w:p>
    <w:p w14:paraId="488D6F4E" w14:textId="47924FC3" w:rsidR="00841621" w:rsidRPr="008923C5" w:rsidRDefault="00841621" w:rsidP="00841621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Ustala się warunki przekazania oraz rozliczania dotacji celowej dla</w:t>
      </w:r>
      <w:r w:rsidR="008245A7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8245A7" w:rsidRPr="008923C5">
        <w:rPr>
          <w:rFonts w:ascii="Arial" w:hAnsi="Arial" w:cs="Arial"/>
          <w:sz w:val="24"/>
          <w:szCs w:val="24"/>
        </w:rPr>
        <w:t xml:space="preserve">Wojewódzkiego Zespołu Specjalistycznego </w:t>
      </w:r>
      <w:r w:rsidRPr="008923C5">
        <w:rPr>
          <w:rFonts w:ascii="Arial" w:hAnsi="Arial" w:cs="Arial"/>
          <w:sz w:val="24"/>
          <w:szCs w:val="24"/>
        </w:rPr>
        <w:t xml:space="preserve">w Rzeszowie </w:t>
      </w: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kwocie </w:t>
      </w:r>
      <w:r w:rsidR="008245A7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625.10</w:t>
      </w:r>
      <w:r w:rsidR="008D1B18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</w:t>
      </w:r>
      <w:r w:rsidR="005A7857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,10</w:t>
      </w:r>
      <w:r w:rsidR="008245A7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zł (słownie:</w:t>
      </w:r>
      <w:r w:rsidR="008245A7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sześćset dwadzieścia pięć tysięcy sto </w:t>
      </w:r>
      <w:r w:rsidR="008D1B18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pięć</w:t>
      </w:r>
      <w:r w:rsidR="008245A7"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8923C5">
        <w:rPr>
          <w:rFonts w:ascii="Arial" w:eastAsia="Times New Roman" w:hAnsi="Arial" w:cs="Arial"/>
          <w:sz w:val="24"/>
          <w:szCs w:val="24"/>
          <w:lang w:eastAsia="pl-PL"/>
        </w:rPr>
        <w:t>złotych</w:t>
      </w:r>
      <w:r w:rsidR="008D1B18" w:rsidRPr="008923C5">
        <w:rPr>
          <w:rFonts w:ascii="Arial" w:eastAsia="Times New Roman" w:hAnsi="Arial" w:cs="Arial"/>
          <w:sz w:val="24"/>
          <w:szCs w:val="24"/>
          <w:lang w:eastAsia="pl-PL"/>
        </w:rPr>
        <w:t xml:space="preserve"> 10/100</w:t>
      </w:r>
      <w:r w:rsidRPr="008923C5">
        <w:rPr>
          <w:rFonts w:ascii="Arial" w:eastAsia="Times New Roman" w:hAnsi="Arial" w:cs="Arial"/>
          <w:sz w:val="24"/>
          <w:szCs w:val="24"/>
          <w:lang w:eastAsia="pl-PL"/>
        </w:rPr>
        <w:t xml:space="preserve">) zgodnie </w:t>
      </w: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umową, której projekt stanowi załącznik do niniejszej uchwały.</w:t>
      </w:r>
    </w:p>
    <w:p w14:paraId="74F3CCB0" w14:textId="77777777" w:rsidR="00841621" w:rsidRPr="008923C5" w:rsidRDefault="00841621" w:rsidP="00841621">
      <w:pPr>
        <w:spacing w:before="240"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2</w:t>
      </w:r>
    </w:p>
    <w:p w14:paraId="48007579" w14:textId="77777777" w:rsidR="00841621" w:rsidRPr="008923C5" w:rsidRDefault="00841621" w:rsidP="00841621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54A76E69" w14:textId="77777777" w:rsidR="00841621" w:rsidRPr="008923C5" w:rsidRDefault="00841621" w:rsidP="00841621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3</w:t>
      </w:r>
    </w:p>
    <w:p w14:paraId="3643889D" w14:textId="77777777" w:rsidR="00841621" w:rsidRDefault="00841621" w:rsidP="00841621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23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3C9E2C1D" w14:textId="77777777" w:rsidR="00207E3E" w:rsidRDefault="00207E3E" w:rsidP="00841621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6FE1DFA" w14:textId="77777777" w:rsidR="00207E3E" w:rsidRPr="00C71EFC" w:rsidRDefault="00207E3E" w:rsidP="00207E3E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71E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D0E02D" w14:textId="77777777" w:rsidR="00207E3E" w:rsidRPr="00C71EFC" w:rsidRDefault="00207E3E" w:rsidP="00207E3E">
      <w:pPr>
        <w:spacing w:after="0"/>
        <w:rPr>
          <w:rFonts w:ascii="Arial" w:eastAsiaTheme="minorEastAsia" w:hAnsi="Arial" w:cs="Arial"/>
        </w:rPr>
      </w:pPr>
      <w:r w:rsidRPr="00C71EF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E08E65A" w14:textId="77777777" w:rsidR="00207E3E" w:rsidRPr="008923C5" w:rsidRDefault="00207E3E" w:rsidP="00841621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7DCBA0A" w14:textId="77777777" w:rsidR="00841621" w:rsidRPr="008923C5" w:rsidRDefault="00841621" w:rsidP="00841621">
      <w:pPr>
        <w:spacing w:after="160" w:line="259" w:lineRule="auto"/>
        <w:rPr>
          <w:rFonts w:ascii="Arial" w:eastAsia="Times New Roman" w:hAnsi="Arial" w:cs="Arial"/>
          <w:color w:val="000000"/>
          <w:lang w:eastAsia="pl-PL"/>
        </w:rPr>
      </w:pPr>
      <w:r w:rsidRPr="008923C5">
        <w:rPr>
          <w:rFonts w:ascii="Arial" w:hAnsi="Arial" w:cs="Arial"/>
          <w:color w:val="000000"/>
        </w:rPr>
        <w:br w:type="page"/>
      </w:r>
    </w:p>
    <w:p w14:paraId="4771B1CF" w14:textId="64FA8349" w:rsidR="00543F4B" w:rsidRPr="00543F4B" w:rsidRDefault="00543F4B" w:rsidP="00543F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17</w:t>
      </w: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3935C8">
        <w:rPr>
          <w:rFonts w:ascii="Arial" w:eastAsia="Times New Roman" w:hAnsi="Arial" w:cs="Arial"/>
          <w:bCs/>
          <w:sz w:val="24"/>
          <w:szCs w:val="24"/>
          <w:lang w:eastAsia="pl-PL"/>
        </w:rPr>
        <w:t>10860</w:t>
      </w: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FBF3853" w14:textId="77777777" w:rsidR="00543F4B" w:rsidRPr="00543F4B" w:rsidRDefault="00543F4B" w:rsidP="00543F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5E0B819" w14:textId="77777777" w:rsidR="00543F4B" w:rsidRPr="00543F4B" w:rsidRDefault="00543F4B" w:rsidP="00543F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90358F1" w14:textId="5D1689F1" w:rsidR="00543F4B" w:rsidRPr="00543F4B" w:rsidRDefault="00543F4B" w:rsidP="00543F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543F4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543F4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1BFFDA84" w14:textId="7AF40762" w:rsidR="00841621" w:rsidRPr="00841621" w:rsidRDefault="00841621" w:rsidP="00841621">
      <w:pPr>
        <w:keepNext/>
        <w:keepLines/>
        <w:spacing w:before="240" w:after="0"/>
        <w:jc w:val="center"/>
        <w:outlineLvl w:val="0"/>
        <w:rPr>
          <w:rFonts w:ascii="Arial" w:eastAsia="Times New Roman" w:hAnsi="Arial" w:cs="Arial"/>
          <w:b/>
          <w:color w:val="000000" w:themeColor="text1"/>
          <w:lang w:eastAsia="pl-PL"/>
        </w:rPr>
      </w:pPr>
      <w:r w:rsidRPr="00841621">
        <w:rPr>
          <w:rFonts w:ascii="Arial" w:eastAsia="Times New Roman" w:hAnsi="Arial" w:cs="Arial"/>
          <w:b/>
          <w:color w:val="000000" w:themeColor="text1"/>
          <w:lang w:eastAsia="pl-PL"/>
        </w:rPr>
        <w:t>Umowa nr OZ-I.</w:t>
      </w:r>
      <w:r w:rsidR="00485540">
        <w:rPr>
          <w:rFonts w:ascii="Arial" w:eastAsia="Times New Roman" w:hAnsi="Arial" w:cs="Arial"/>
          <w:b/>
          <w:color w:val="000000" w:themeColor="text1"/>
          <w:lang w:eastAsia="pl-PL"/>
        </w:rPr>
        <w:t xml:space="preserve"> </w:t>
      </w:r>
      <w:r w:rsidR="008923C5">
        <w:rPr>
          <w:rFonts w:ascii="Arial" w:eastAsia="Times New Roman" w:hAnsi="Arial" w:cs="Arial"/>
          <w:b/>
          <w:color w:val="000000" w:themeColor="text1"/>
          <w:lang w:eastAsia="pl-PL"/>
        </w:rPr>
        <w:t>74</w:t>
      </w:r>
      <w:r w:rsidR="00115D4C">
        <w:rPr>
          <w:rFonts w:ascii="Arial" w:eastAsia="Times New Roman" w:hAnsi="Arial" w:cs="Arial"/>
          <w:b/>
          <w:color w:val="000000" w:themeColor="text1"/>
          <w:lang w:eastAsia="pl-PL"/>
        </w:rPr>
        <w:t xml:space="preserve"> </w:t>
      </w:r>
      <w:r w:rsidRPr="00841621">
        <w:rPr>
          <w:rFonts w:ascii="Arial" w:eastAsia="Times New Roman" w:hAnsi="Arial" w:cs="Arial"/>
          <w:b/>
          <w:color w:val="000000" w:themeColor="text1"/>
          <w:lang w:eastAsia="pl-PL"/>
        </w:rPr>
        <w:t>/23</w:t>
      </w:r>
    </w:p>
    <w:p w14:paraId="416EACE8" w14:textId="77777777" w:rsidR="00841621" w:rsidRPr="00841621" w:rsidRDefault="00841621" w:rsidP="00841621">
      <w:pPr>
        <w:spacing w:before="240" w:after="0" w:line="260" w:lineRule="atLeast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 xml:space="preserve">zawarta w dniu </w:t>
      </w:r>
      <w:r w:rsidRPr="00841621">
        <w:rPr>
          <w:rFonts w:ascii="Arial" w:eastAsia="Times New Roman" w:hAnsi="Arial" w:cs="Arial"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color w:val="000000"/>
          <w:lang w:eastAsia="pl-PL"/>
        </w:rPr>
        <w:tab/>
        <w:t>2023 r. w Rzeszowie pomiędzy:</w:t>
      </w:r>
    </w:p>
    <w:p w14:paraId="4DEC078A" w14:textId="77777777" w:rsidR="00841621" w:rsidRPr="00841621" w:rsidRDefault="00841621" w:rsidP="00B40AF9">
      <w:pPr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841621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841621">
        <w:rPr>
          <w:rFonts w:ascii="Arial" w:eastAsia="Times New Roman" w:hAnsi="Arial" w:cs="Arial"/>
          <w:lang w:eastAsia="pl-PL"/>
        </w:rPr>
        <w:t>reprezentowanym przez:</w:t>
      </w:r>
    </w:p>
    <w:p w14:paraId="72EA0901" w14:textId="77777777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841621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841621">
        <w:rPr>
          <w:rFonts w:ascii="Arial" w:eastAsia="Times New Roman" w:hAnsi="Arial" w:cs="Arial"/>
          <w:bCs/>
          <w:lang w:eastAsia="pl-PL"/>
        </w:rPr>
        <w:t>Wicema</w:t>
      </w:r>
      <w:r w:rsidRPr="00841621">
        <w:rPr>
          <w:rFonts w:ascii="Arial" w:eastAsia="Times New Roman" w:hAnsi="Arial" w:cs="Arial"/>
          <w:lang w:eastAsia="pl-PL"/>
        </w:rPr>
        <w:t>rszałka Województwa Podkarpackiego,</w:t>
      </w:r>
    </w:p>
    <w:p w14:paraId="17685D55" w14:textId="77777777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841621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19D143FF" w14:textId="77777777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0C2A575F" w14:textId="738814B5" w:rsidR="00841621" w:rsidRPr="00841621" w:rsidRDefault="00841621" w:rsidP="00B40AF9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 xml:space="preserve">a </w:t>
      </w:r>
      <w:r w:rsidR="008D1B18" w:rsidRPr="009625A9">
        <w:rPr>
          <w:rFonts w:ascii="Arial" w:eastAsia="Times New Roman" w:hAnsi="Arial" w:cs="Arial"/>
          <w:b/>
          <w:bCs/>
          <w:color w:val="000000"/>
          <w:lang w:eastAsia="pl-PL"/>
        </w:rPr>
        <w:t xml:space="preserve">Wojewódzkim Zespołem Specjalistycznym </w:t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 xml:space="preserve">w Rzeszowie </w:t>
      </w:r>
    </w:p>
    <w:p w14:paraId="4F6680CC" w14:textId="77777777" w:rsidR="00841621" w:rsidRPr="00841621" w:rsidRDefault="00841621" w:rsidP="00B40AF9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reprezentowanym przez:</w:t>
      </w:r>
    </w:p>
    <w:p w14:paraId="2A67EF2C" w14:textId="58B73D2C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>Pan</w:t>
      </w:r>
      <w:r w:rsidR="008D1B18" w:rsidRPr="009625A9">
        <w:rPr>
          <w:rFonts w:ascii="Arial" w:eastAsia="Times New Roman" w:hAnsi="Arial" w:cs="Arial"/>
          <w:b/>
          <w:bCs/>
          <w:color w:val="000000"/>
          <w:lang w:eastAsia="pl-PL"/>
        </w:rPr>
        <w:t xml:space="preserve">ią </w:t>
      </w:r>
      <w:r w:rsidR="009625A9" w:rsidRPr="009625A9">
        <w:rPr>
          <w:rFonts w:ascii="Arial" w:eastAsia="Times New Roman" w:hAnsi="Arial" w:cs="Arial"/>
          <w:b/>
          <w:bCs/>
          <w:color w:val="000000"/>
          <w:lang w:eastAsia="pl-PL"/>
        </w:rPr>
        <w:t>Józefę Misiewicz</w:t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 xml:space="preserve"> – Dyrektora</w:t>
      </w:r>
      <w:r w:rsidR="009625A9">
        <w:rPr>
          <w:rFonts w:ascii="Arial" w:eastAsia="Times New Roman" w:hAnsi="Arial" w:cs="Arial"/>
          <w:b/>
          <w:bCs/>
          <w:color w:val="000000"/>
          <w:lang w:eastAsia="pl-PL"/>
        </w:rPr>
        <w:t xml:space="preserve"> Zespołu</w:t>
      </w:r>
    </w:p>
    <w:p w14:paraId="704F3563" w14:textId="77777777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zwanym dalej Dotowanym,</w:t>
      </w:r>
    </w:p>
    <w:p w14:paraId="29BFFEF8" w14:textId="77777777" w:rsidR="00841621" w:rsidRPr="00841621" w:rsidRDefault="00841621" w:rsidP="00B40AF9">
      <w:pPr>
        <w:spacing w:before="240" w:after="0"/>
        <w:ind w:hanging="142"/>
        <w:jc w:val="center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§ 1</w:t>
      </w:r>
    </w:p>
    <w:p w14:paraId="45A52811" w14:textId="5DA9E000" w:rsidR="00841621" w:rsidRPr="00841621" w:rsidRDefault="00841621" w:rsidP="00B40AF9">
      <w:pPr>
        <w:numPr>
          <w:ilvl w:val="0"/>
          <w:numId w:val="16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Dotujący przyznaje Dotowanemu dotację celową w wysokości</w:t>
      </w:r>
      <w:r w:rsidR="009625A9" w:rsidRPr="009625A9">
        <w:rPr>
          <w:rFonts w:ascii="Arial" w:eastAsia="Times New Roman" w:hAnsi="Arial" w:cs="Arial"/>
          <w:color w:val="000000"/>
          <w:lang w:eastAsia="pl-PL"/>
        </w:rPr>
        <w:t>: 625.105</w:t>
      </w:r>
      <w:r w:rsidR="005A7857">
        <w:rPr>
          <w:rFonts w:ascii="Arial" w:eastAsia="Times New Roman" w:hAnsi="Arial" w:cs="Arial"/>
          <w:color w:val="000000"/>
          <w:lang w:eastAsia="pl-PL"/>
        </w:rPr>
        <w:t>,10</w:t>
      </w:r>
      <w:r w:rsidR="009625A9" w:rsidRPr="009625A9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9625A9" w:rsidRPr="00841621">
        <w:rPr>
          <w:rFonts w:ascii="Arial" w:eastAsia="Times New Roman" w:hAnsi="Arial" w:cs="Arial"/>
          <w:color w:val="000000"/>
          <w:lang w:eastAsia="pl-PL"/>
        </w:rPr>
        <w:t>zł (słownie:</w:t>
      </w:r>
      <w:r w:rsidR="009625A9" w:rsidRPr="009625A9">
        <w:rPr>
          <w:rFonts w:ascii="Arial" w:eastAsia="Times New Roman" w:hAnsi="Arial" w:cs="Arial"/>
          <w:color w:val="000000"/>
          <w:lang w:eastAsia="pl-PL"/>
        </w:rPr>
        <w:t xml:space="preserve"> sześćset dwadzieścia pięć tysięcy sto pięć </w:t>
      </w:r>
      <w:r w:rsidR="009625A9" w:rsidRPr="00841621">
        <w:rPr>
          <w:rFonts w:ascii="Arial" w:eastAsia="Times New Roman" w:hAnsi="Arial" w:cs="Arial"/>
          <w:lang w:eastAsia="pl-PL"/>
        </w:rPr>
        <w:t>złotych</w:t>
      </w:r>
      <w:r w:rsidR="009625A9" w:rsidRPr="009625A9">
        <w:rPr>
          <w:rFonts w:ascii="Arial" w:eastAsia="Times New Roman" w:hAnsi="Arial" w:cs="Arial"/>
          <w:lang w:eastAsia="pl-PL"/>
        </w:rPr>
        <w:t xml:space="preserve"> 10/100</w:t>
      </w:r>
      <w:r w:rsidR="009625A9" w:rsidRPr="00841621">
        <w:rPr>
          <w:rFonts w:ascii="Arial" w:eastAsia="Times New Roman" w:hAnsi="Arial" w:cs="Arial"/>
          <w:lang w:eastAsia="pl-PL"/>
        </w:rPr>
        <w:t>)</w:t>
      </w:r>
      <w:r w:rsidRPr="00841621">
        <w:rPr>
          <w:rFonts w:ascii="Arial" w:eastAsia="Times New Roman" w:hAnsi="Arial" w:cs="Arial"/>
          <w:color w:val="000000"/>
          <w:lang w:eastAsia="pl-PL"/>
        </w:rPr>
        <w:t xml:space="preserve">:) z przeznaczeniem na zadanie pn. </w:t>
      </w:r>
      <w:bookmarkStart w:id="2" w:name="_Hlk142472021"/>
      <w:r w:rsidR="009625A9">
        <w:rPr>
          <w:rFonts w:ascii="Arial" w:eastAsia="Times New Roman" w:hAnsi="Arial" w:cs="Arial"/>
          <w:color w:val="000000"/>
          <w:lang w:eastAsia="pl-PL"/>
        </w:rPr>
        <w:t>„</w:t>
      </w:r>
      <w:r w:rsidR="009625A9" w:rsidRPr="009625A9">
        <w:rPr>
          <w:rFonts w:ascii="Arial" w:eastAsia="Times New Roman" w:hAnsi="Arial" w:cs="Arial"/>
        </w:rPr>
        <w:t>Dofinansowanie budynku przychodni WZS w Rzeszowie przy ul. Warzywnej 3 do potrzeb osób niepełnosprawnych</w:t>
      </w:r>
      <w:r w:rsidRPr="00841621">
        <w:rPr>
          <w:rFonts w:ascii="Arial" w:eastAsia="Times New Roman" w:hAnsi="Arial" w:cs="Arial"/>
          <w:color w:val="000000"/>
          <w:lang w:eastAsia="pl-PL"/>
        </w:rPr>
        <w:t>”.</w:t>
      </w:r>
    </w:p>
    <w:bookmarkEnd w:id="2"/>
    <w:p w14:paraId="6BFEE1F3" w14:textId="38C0E849" w:rsidR="00841621" w:rsidRPr="00841621" w:rsidRDefault="00841621" w:rsidP="00B40AF9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Finansowanie zadania odbywać się będzie: w dziale 851 - ochrona zdrowia, rozdział 85121 –</w:t>
      </w:r>
      <w:r w:rsidR="009625A9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841621">
        <w:rPr>
          <w:rFonts w:ascii="Arial" w:eastAsia="Times New Roman" w:hAnsi="Arial" w:cs="Arial"/>
          <w:color w:val="000000"/>
          <w:lang w:eastAsia="pl-PL"/>
        </w:rPr>
        <w:t>lecznictwo ambulatoryjne, § 6220 -</w:t>
      </w:r>
      <w:r w:rsidRPr="00841621">
        <w:rPr>
          <w:rFonts w:ascii="Arial" w:eastAsia="Times New Roman" w:hAnsi="Arial" w:cs="Arial"/>
          <w:lang w:eastAsia="pl-PL"/>
        </w:rPr>
        <w:t xml:space="preserve"> dotacje celowe z budżetu na finansowanie lub dofinansowanie kosztów realizacji inwestycji i zakupów inwestycyjnych innych jednostek sektora finansów publicznych.</w:t>
      </w:r>
    </w:p>
    <w:p w14:paraId="2C2F15F3" w14:textId="29A705FF" w:rsidR="00841621" w:rsidRPr="00B40AF9" w:rsidRDefault="00841621" w:rsidP="00B40AF9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 xml:space="preserve">Zakres rzeczowy zadania obejmuje </w:t>
      </w:r>
      <w:r w:rsidRPr="00841621">
        <w:rPr>
          <w:rFonts w:ascii="Arial" w:eastAsia="Times New Roman" w:hAnsi="Arial" w:cs="Arial"/>
          <w:lang w:eastAsia="pl-PL"/>
        </w:rPr>
        <w:t>:</w:t>
      </w:r>
    </w:p>
    <w:p w14:paraId="57E85056" w14:textId="6AC12319" w:rsidR="00B40AF9" w:rsidRPr="00B52818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bCs/>
          <w:iCs/>
        </w:rPr>
      </w:pPr>
      <w:bookmarkStart w:id="3" w:name="_Hlk142468904"/>
      <w:r w:rsidRPr="00B52818">
        <w:rPr>
          <w:rFonts w:ascii="Arial" w:hAnsi="Arial" w:cs="Arial"/>
          <w:bCs/>
          <w:iCs/>
        </w:rPr>
        <w:t>opracowanie niezbędnej dokumentacji projektowej</w:t>
      </w:r>
      <w:r>
        <w:rPr>
          <w:rFonts w:ascii="Arial" w:hAnsi="Arial" w:cs="Arial"/>
          <w:bCs/>
          <w:iCs/>
        </w:rPr>
        <w:t>,</w:t>
      </w:r>
    </w:p>
    <w:p w14:paraId="7EB1E781" w14:textId="23C8D5DC" w:rsidR="00B40AF9" w:rsidRPr="00B52818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bCs/>
          <w:iCs/>
        </w:rPr>
      </w:pPr>
      <w:r w:rsidRPr="00B52818">
        <w:rPr>
          <w:rFonts w:ascii="Arial" w:hAnsi="Arial" w:cs="Arial"/>
          <w:bCs/>
          <w:iCs/>
        </w:rPr>
        <w:t>roboty rozbiórkowe</w:t>
      </w:r>
      <w:r>
        <w:rPr>
          <w:rFonts w:ascii="Arial" w:hAnsi="Arial" w:cs="Arial"/>
          <w:bCs/>
          <w:iCs/>
        </w:rPr>
        <w:t>,</w:t>
      </w:r>
    </w:p>
    <w:p w14:paraId="0E6FACE8" w14:textId="77777777" w:rsidR="00B40AF9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bCs/>
          <w:iCs/>
        </w:rPr>
      </w:pPr>
      <w:r w:rsidRPr="00B40AF9">
        <w:rPr>
          <w:rFonts w:ascii="Arial" w:hAnsi="Arial" w:cs="Arial"/>
          <w:bCs/>
          <w:iCs/>
        </w:rPr>
        <w:t>roboty budowlane i wykończeniowe</w:t>
      </w:r>
      <w:r>
        <w:rPr>
          <w:rFonts w:ascii="Arial" w:hAnsi="Arial" w:cs="Arial"/>
          <w:bCs/>
          <w:iCs/>
        </w:rPr>
        <w:t>,</w:t>
      </w:r>
    </w:p>
    <w:p w14:paraId="6AD3F2DF" w14:textId="6D48FE78" w:rsidR="00B40AF9" w:rsidRPr="00B40AF9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bCs/>
          <w:iCs/>
        </w:rPr>
      </w:pPr>
      <w:r w:rsidRPr="00B40AF9">
        <w:rPr>
          <w:rFonts w:ascii="Arial" w:hAnsi="Arial" w:cs="Arial"/>
          <w:bCs/>
          <w:iCs/>
        </w:rPr>
        <w:t>roboty z branży elektrycznej</w:t>
      </w:r>
      <w:r>
        <w:rPr>
          <w:rFonts w:ascii="Arial" w:hAnsi="Arial" w:cs="Arial"/>
          <w:bCs/>
          <w:iCs/>
        </w:rPr>
        <w:t>,</w:t>
      </w:r>
    </w:p>
    <w:p w14:paraId="601944CE" w14:textId="5E5515BC" w:rsidR="00B40AF9" w:rsidRPr="00B52818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bCs/>
          <w:iCs/>
        </w:rPr>
      </w:pPr>
      <w:r w:rsidRPr="00B52818">
        <w:rPr>
          <w:rFonts w:ascii="Arial" w:hAnsi="Arial" w:cs="Arial"/>
          <w:bCs/>
          <w:iCs/>
        </w:rPr>
        <w:t>roboty z branży sanitarnej</w:t>
      </w:r>
      <w:r>
        <w:rPr>
          <w:rFonts w:ascii="Arial" w:hAnsi="Arial" w:cs="Arial"/>
          <w:bCs/>
          <w:iCs/>
        </w:rPr>
        <w:t>,</w:t>
      </w:r>
    </w:p>
    <w:p w14:paraId="44716CFA" w14:textId="503C734A" w:rsidR="00B40AF9" w:rsidRPr="00B40AF9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bCs/>
        </w:rPr>
      </w:pPr>
      <w:r w:rsidRPr="00B52818">
        <w:rPr>
          <w:rFonts w:ascii="Arial" w:hAnsi="Arial" w:cs="Arial"/>
          <w:bCs/>
          <w:iCs/>
        </w:rPr>
        <w:t>wykonanie podjazdu dla osób z niepełnosprawnościami</w:t>
      </w:r>
      <w:bookmarkEnd w:id="3"/>
      <w:r>
        <w:rPr>
          <w:rFonts w:ascii="Arial" w:hAnsi="Arial" w:cs="Arial"/>
          <w:bCs/>
          <w:iCs/>
        </w:rPr>
        <w:t>,</w:t>
      </w:r>
    </w:p>
    <w:p w14:paraId="5E8CD590" w14:textId="6C729838" w:rsidR="00B40AF9" w:rsidRPr="00B40AF9" w:rsidRDefault="00B40AF9" w:rsidP="00B40AF9">
      <w:pPr>
        <w:pStyle w:val="Akapitzlist"/>
        <w:numPr>
          <w:ilvl w:val="0"/>
          <w:numId w:val="29"/>
        </w:numPr>
        <w:spacing w:line="240" w:lineRule="auto"/>
        <w:rPr>
          <w:bCs/>
        </w:rPr>
      </w:pPr>
      <w:r w:rsidRPr="00B52818">
        <w:rPr>
          <w:rFonts w:ascii="Arial" w:hAnsi="Arial" w:cs="Arial"/>
          <w:bCs/>
          <w:iCs/>
        </w:rPr>
        <w:t>nadzór nad realizacją zadani</w:t>
      </w:r>
      <w:r>
        <w:rPr>
          <w:rFonts w:ascii="Arial" w:hAnsi="Arial" w:cs="Arial"/>
          <w:bCs/>
          <w:iCs/>
        </w:rPr>
        <w:t>a.</w:t>
      </w:r>
    </w:p>
    <w:p w14:paraId="2C1A002C" w14:textId="77777777" w:rsidR="00485540" w:rsidRPr="009625A9" w:rsidRDefault="00841621" w:rsidP="00B40AF9">
      <w:pPr>
        <w:spacing w:before="240" w:after="0" w:line="240" w:lineRule="auto"/>
        <w:ind w:left="1440"/>
        <w:jc w:val="center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§ 2</w:t>
      </w:r>
    </w:p>
    <w:p w14:paraId="7C855319" w14:textId="5927AE3D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</w:t>
      </w:r>
      <w:r w:rsidRPr="00485540">
        <w:rPr>
          <w:rFonts w:ascii="Arial" w:eastAsia="Times New Roman" w:hAnsi="Arial" w:cs="Arial"/>
          <w:lang w:eastAsia="pl-PL"/>
        </w:rPr>
        <w:br/>
        <w:t>z dnia 15 kwietnia 2011 r. o działalności leczniczej (</w:t>
      </w:r>
      <w:r w:rsidRPr="00485540">
        <w:rPr>
          <w:rFonts w:ascii="Arial" w:eastAsia="Times New Roman" w:hAnsi="Arial" w:cs="Arial"/>
          <w:color w:val="000000"/>
          <w:lang w:eastAsia="pl-PL"/>
        </w:rPr>
        <w:t>Dz. U. z 202</w:t>
      </w:r>
      <w:r w:rsidRPr="009625A9">
        <w:rPr>
          <w:rFonts w:ascii="Arial" w:eastAsia="Times New Roman" w:hAnsi="Arial" w:cs="Arial"/>
          <w:color w:val="000000"/>
          <w:lang w:eastAsia="pl-PL"/>
        </w:rPr>
        <w:t>3</w:t>
      </w:r>
      <w:r w:rsidRPr="00485540">
        <w:rPr>
          <w:rFonts w:ascii="Arial" w:eastAsia="Times New Roman" w:hAnsi="Arial" w:cs="Arial"/>
          <w:color w:val="000000"/>
          <w:lang w:eastAsia="pl-PL"/>
        </w:rPr>
        <w:t xml:space="preserve"> r., poz</w:t>
      </w:r>
      <w:r w:rsidRPr="009625A9">
        <w:rPr>
          <w:rFonts w:ascii="Arial" w:eastAsia="Times New Roman" w:hAnsi="Arial" w:cs="Arial"/>
          <w:color w:val="000000"/>
          <w:lang w:eastAsia="pl-PL"/>
        </w:rPr>
        <w:t>. 991</w:t>
      </w:r>
      <w:r w:rsidRPr="00485540">
        <w:rPr>
          <w:rFonts w:ascii="Arial" w:eastAsia="Times New Roman" w:hAnsi="Arial" w:cs="Arial"/>
          <w:color w:val="000000"/>
          <w:lang w:eastAsia="pl-PL"/>
        </w:rPr>
        <w:t>),</w:t>
      </w:r>
    </w:p>
    <w:p w14:paraId="21D1F25A" w14:textId="38AB240F" w:rsidR="00485540" w:rsidRPr="00485540" w:rsidRDefault="00485540" w:rsidP="00B40AF9">
      <w:pPr>
        <w:numPr>
          <w:ilvl w:val="0"/>
          <w:numId w:val="27"/>
        </w:numPr>
        <w:tabs>
          <w:tab w:val="center" w:pos="4536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>Całkowity koszt realizacji zadania w roku 202</w:t>
      </w:r>
      <w:r w:rsidRPr="009625A9">
        <w:rPr>
          <w:rFonts w:ascii="Arial" w:eastAsia="Times New Roman" w:hAnsi="Arial" w:cs="Arial"/>
          <w:lang w:eastAsia="pl-PL"/>
        </w:rPr>
        <w:t>3</w:t>
      </w:r>
      <w:r w:rsidRPr="00485540">
        <w:rPr>
          <w:rFonts w:ascii="Arial" w:eastAsia="Times New Roman" w:hAnsi="Arial" w:cs="Arial"/>
          <w:lang w:eastAsia="pl-PL"/>
        </w:rPr>
        <w:t xml:space="preserve"> wynosi </w:t>
      </w:r>
      <w:r w:rsidR="009625A9">
        <w:rPr>
          <w:rFonts w:ascii="Arial" w:eastAsia="Times New Roman" w:hAnsi="Arial" w:cs="Arial"/>
          <w:lang w:eastAsia="pl-PL"/>
        </w:rPr>
        <w:t xml:space="preserve">1.473.956,43 </w:t>
      </w:r>
      <w:r w:rsidRPr="00485540">
        <w:rPr>
          <w:rFonts w:ascii="Arial" w:eastAsia="Times New Roman" w:hAnsi="Arial" w:cs="Arial"/>
          <w:lang w:eastAsia="pl-PL"/>
        </w:rPr>
        <w:t xml:space="preserve">zł, w tym dofinansowanie z </w:t>
      </w:r>
      <w:r w:rsidR="009625A9">
        <w:rPr>
          <w:rFonts w:ascii="Arial" w:eastAsia="Times New Roman" w:hAnsi="Arial" w:cs="Arial"/>
          <w:lang w:eastAsia="pl-PL"/>
        </w:rPr>
        <w:t xml:space="preserve">środków Państwowego Funduszu Rehabilitacji Osób Niepełnosprawnych 736.978,00 </w:t>
      </w:r>
      <w:r w:rsidRPr="00485540">
        <w:rPr>
          <w:rFonts w:ascii="Arial" w:eastAsia="Times New Roman" w:hAnsi="Arial" w:cs="Arial"/>
          <w:lang w:eastAsia="pl-PL"/>
        </w:rPr>
        <w:t>zł. Pozostały koszt w wysokości</w:t>
      </w:r>
      <w:r w:rsidR="005865C0">
        <w:rPr>
          <w:rFonts w:ascii="Arial" w:eastAsia="Times New Roman" w:hAnsi="Arial" w:cs="Arial"/>
          <w:lang w:eastAsia="pl-PL"/>
        </w:rPr>
        <w:t xml:space="preserve"> </w:t>
      </w:r>
      <w:r w:rsidR="009625A9">
        <w:rPr>
          <w:rFonts w:ascii="Arial" w:eastAsia="Times New Roman" w:hAnsi="Arial" w:cs="Arial"/>
          <w:lang w:eastAsia="pl-PL"/>
        </w:rPr>
        <w:t>736.978,43</w:t>
      </w:r>
      <w:r w:rsidRPr="00485540">
        <w:rPr>
          <w:rFonts w:ascii="Arial" w:eastAsia="Times New Roman" w:hAnsi="Arial" w:cs="Arial"/>
          <w:lang w:eastAsia="pl-PL"/>
        </w:rPr>
        <w:t xml:space="preserve"> zł będzie współfinansowany przez Dotującego i Dotowanego. </w:t>
      </w:r>
    </w:p>
    <w:p w14:paraId="0E4B1B60" w14:textId="77777777" w:rsidR="00485540" w:rsidRPr="00485540" w:rsidRDefault="00485540" w:rsidP="00B40AF9">
      <w:pPr>
        <w:numPr>
          <w:ilvl w:val="0"/>
          <w:numId w:val="27"/>
        </w:numPr>
        <w:tabs>
          <w:tab w:val="center" w:pos="4536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>Wysokość przyznanej dotacji nie może przekroczyć wysokości kosztów koniecznych do realizacji całości zadania.</w:t>
      </w:r>
    </w:p>
    <w:p w14:paraId="7265D996" w14:textId="4CCFB027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Dotacja ze środków budżetu Województwa stanowić będzie nie więcej niż </w:t>
      </w:r>
      <w:r w:rsidR="005865C0">
        <w:rPr>
          <w:rFonts w:ascii="Arial" w:eastAsia="Times New Roman" w:hAnsi="Arial" w:cs="Arial"/>
          <w:lang w:eastAsia="pl-PL"/>
        </w:rPr>
        <w:t>84,82</w:t>
      </w:r>
      <w:r w:rsidRPr="00485540">
        <w:rPr>
          <w:rFonts w:ascii="Arial" w:eastAsia="Times New Roman" w:hAnsi="Arial" w:cs="Arial"/>
          <w:lang w:eastAsia="pl-PL"/>
        </w:rPr>
        <w:t xml:space="preserve"> % kosztów współfinansowanych określonych w ust. 2, tj. w wysokości, w jakiej realizacja tego zadania służy udzielaniu świadczeń opieki zdrowotnej finansowanych ze środków publicznych w rozumieniu ustawy z dnia 27 sierpnia 2004 r. o świadczeniach opieki zdrowotnej finansowanych ze środków publicznych</w:t>
      </w:r>
      <w:r w:rsidRPr="00485540">
        <w:rPr>
          <w:rFonts w:ascii="Arial" w:eastAsia="Times New Roman" w:hAnsi="Arial" w:cs="Arial"/>
          <w:vanish/>
          <w:lang w:eastAsia="pl-PL"/>
        </w:rPr>
        <w:t xml:space="preserve"> </w:t>
      </w:r>
      <w:r w:rsidRPr="00485540">
        <w:rPr>
          <w:rFonts w:ascii="Arial" w:eastAsia="Times New Roman" w:hAnsi="Arial" w:cs="Arial"/>
          <w:lang w:eastAsia="pl-PL"/>
        </w:rPr>
        <w:t xml:space="preserve"> (Dz. U. z 202</w:t>
      </w:r>
      <w:r w:rsidR="005865C0">
        <w:rPr>
          <w:rFonts w:ascii="Arial" w:eastAsia="Times New Roman" w:hAnsi="Arial" w:cs="Arial"/>
          <w:lang w:eastAsia="pl-PL"/>
        </w:rPr>
        <w:t>2</w:t>
      </w:r>
      <w:r w:rsidRPr="00485540">
        <w:rPr>
          <w:rFonts w:ascii="Arial" w:eastAsia="Times New Roman" w:hAnsi="Arial" w:cs="Arial"/>
          <w:lang w:eastAsia="pl-PL"/>
        </w:rPr>
        <w:t xml:space="preserve"> r. poz. </w:t>
      </w:r>
      <w:r w:rsidR="005865C0">
        <w:rPr>
          <w:rFonts w:ascii="Arial" w:eastAsia="Times New Roman" w:hAnsi="Arial" w:cs="Arial"/>
          <w:lang w:eastAsia="pl-PL"/>
        </w:rPr>
        <w:t>2561</w:t>
      </w:r>
      <w:r w:rsidRPr="00485540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485540">
        <w:rPr>
          <w:rFonts w:ascii="Arial" w:eastAsia="Times New Roman" w:hAnsi="Arial" w:cs="Arial"/>
          <w:lang w:eastAsia="pl-PL"/>
        </w:rPr>
        <w:t>późn</w:t>
      </w:r>
      <w:proofErr w:type="spellEnd"/>
      <w:r w:rsidRPr="00485540">
        <w:rPr>
          <w:rFonts w:ascii="Arial" w:eastAsia="Times New Roman" w:hAnsi="Arial" w:cs="Arial"/>
          <w:lang w:eastAsia="pl-PL"/>
        </w:rPr>
        <w:t>. zm.) i nie więcej niż wielkość dotacji, o której mowa w § 1 ust. 1.</w:t>
      </w:r>
    </w:p>
    <w:p w14:paraId="485933AC" w14:textId="77777777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>Dotowany zobowiązuje się pokryć ze środków własnych pozostałe wydatki w ramach realizowanego zadania.</w:t>
      </w:r>
    </w:p>
    <w:p w14:paraId="212021C8" w14:textId="0FEE2D3C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lastRenderedPageBreak/>
        <w:t xml:space="preserve">W przypadku zmniejszenia całkowitego kosztu realizacji zadania, o którym mowa w ust. 2 dotacja zostanie udzielona przy zachowaniu procentowego dofinansowania w wysokości nie większej niż </w:t>
      </w:r>
      <w:r w:rsidR="005865C0">
        <w:rPr>
          <w:rFonts w:ascii="Arial" w:eastAsia="Times New Roman" w:hAnsi="Arial" w:cs="Arial"/>
          <w:lang w:eastAsia="pl-PL"/>
        </w:rPr>
        <w:t>84,82</w:t>
      </w:r>
      <w:r w:rsidRPr="00485540">
        <w:rPr>
          <w:rFonts w:ascii="Arial" w:eastAsia="Times New Roman" w:hAnsi="Arial" w:cs="Arial"/>
          <w:lang w:eastAsia="pl-PL"/>
        </w:rPr>
        <w:t xml:space="preserve"> %.</w:t>
      </w:r>
    </w:p>
    <w:p w14:paraId="68BCB664" w14:textId="23B3C656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5865C0">
        <w:rPr>
          <w:rFonts w:ascii="Arial" w:eastAsia="Times New Roman" w:hAnsi="Arial" w:cs="Arial"/>
          <w:lang w:eastAsia="pl-PL"/>
        </w:rPr>
        <w:t>84,82</w:t>
      </w:r>
      <w:r w:rsidRPr="00485540">
        <w:rPr>
          <w:rFonts w:ascii="Arial" w:eastAsia="Times New Roman" w:hAnsi="Arial" w:cs="Arial"/>
          <w:lang w:eastAsia="pl-PL"/>
        </w:rPr>
        <w:t xml:space="preserve"> %. </w:t>
      </w:r>
    </w:p>
    <w:p w14:paraId="2AAE1822" w14:textId="77777777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W przypadku zwiększenia całkowitego kosztu realizacji zadania, o którym mowa </w:t>
      </w:r>
      <w:r w:rsidRPr="00485540">
        <w:rPr>
          <w:rFonts w:ascii="Arial" w:eastAsia="Times New Roman" w:hAnsi="Arial" w:cs="Arial"/>
          <w:lang w:eastAsia="pl-PL"/>
        </w:rPr>
        <w:br/>
        <w:t>w ust. 2  kwota dotacji nie ulega zmianie, a Dotowany zobowiązuje się pokryć zwiększone wydatki ze środków własnych lub innych źródeł.</w:t>
      </w:r>
    </w:p>
    <w:p w14:paraId="73E0A937" w14:textId="2F61F86C" w:rsidR="00485540" w:rsidRPr="00485540" w:rsidRDefault="00485540" w:rsidP="00B40AF9">
      <w:pPr>
        <w:numPr>
          <w:ilvl w:val="0"/>
          <w:numId w:val="2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Dotowany zobowiązuje się do wykonania zadania w terminie do dnia </w:t>
      </w:r>
      <w:r w:rsidR="006771CF">
        <w:rPr>
          <w:rFonts w:ascii="Arial" w:eastAsia="Times New Roman" w:hAnsi="Arial" w:cs="Arial"/>
          <w:lang w:eastAsia="pl-PL"/>
        </w:rPr>
        <w:t>15</w:t>
      </w:r>
      <w:r w:rsidRPr="00485540">
        <w:rPr>
          <w:rFonts w:ascii="Arial" w:eastAsia="Times New Roman" w:hAnsi="Arial" w:cs="Arial"/>
          <w:lang w:eastAsia="pl-PL"/>
        </w:rPr>
        <w:t>.12.202</w:t>
      </w:r>
      <w:r w:rsidR="006771CF">
        <w:rPr>
          <w:rFonts w:ascii="Arial" w:eastAsia="Times New Roman" w:hAnsi="Arial" w:cs="Arial"/>
          <w:lang w:eastAsia="pl-PL"/>
        </w:rPr>
        <w:t>3</w:t>
      </w:r>
      <w:r w:rsidRPr="00485540">
        <w:rPr>
          <w:rFonts w:ascii="Arial" w:eastAsia="Times New Roman" w:hAnsi="Arial" w:cs="Arial"/>
          <w:lang w:eastAsia="pl-PL"/>
        </w:rPr>
        <w:t xml:space="preserve"> r.</w:t>
      </w:r>
    </w:p>
    <w:p w14:paraId="0CC88D28" w14:textId="77777777" w:rsidR="00485540" w:rsidRPr="00485540" w:rsidRDefault="00485540" w:rsidP="00B40AF9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04DBF9D9" w14:textId="77777777" w:rsidR="00485540" w:rsidRPr="00485540" w:rsidRDefault="00485540" w:rsidP="00B40AF9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485540">
        <w:rPr>
          <w:rFonts w:ascii="Arial" w:eastAsia="Times New Roman" w:hAnsi="Arial" w:cs="Arial"/>
        </w:rPr>
        <w:t>§ 3</w:t>
      </w:r>
    </w:p>
    <w:p w14:paraId="060CA3CC" w14:textId="77777777" w:rsidR="00485540" w:rsidRPr="00485540" w:rsidRDefault="00485540" w:rsidP="00B40AF9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umową. Dotowany nie może wykorzystać otrzymanej dotacji na cele inne niż określone w § 1.</w:t>
      </w:r>
    </w:p>
    <w:p w14:paraId="2DF471CC" w14:textId="0AA3DDDD" w:rsidR="00485540" w:rsidRDefault="00485540" w:rsidP="00B40AF9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485540">
        <w:rPr>
          <w:rFonts w:ascii="Arial" w:eastAsia="Times New Roman" w:hAnsi="Arial" w:cs="Arial"/>
          <w:bCs/>
          <w:lang w:eastAsia="pl-PL"/>
        </w:rPr>
        <w:t xml:space="preserve">w </w:t>
      </w:r>
      <w:r w:rsidRPr="00485540">
        <w:rPr>
          <w:rFonts w:ascii="Arial" w:eastAsia="Times New Roman" w:hAnsi="Arial" w:cs="Arial"/>
          <w:lang w:eastAsia="pl-PL"/>
        </w:rPr>
        <w:t xml:space="preserve">Banku </w:t>
      </w:r>
      <w:r w:rsidR="005A7857">
        <w:rPr>
          <w:rFonts w:ascii="Arial" w:eastAsia="Times New Roman" w:hAnsi="Arial" w:cs="Arial"/>
          <w:lang w:eastAsia="pl-PL"/>
        </w:rPr>
        <w:t xml:space="preserve">PKO BP </w:t>
      </w:r>
      <w:r w:rsidRPr="00485540">
        <w:rPr>
          <w:rFonts w:ascii="Arial" w:eastAsia="Times New Roman" w:hAnsi="Arial" w:cs="Arial"/>
          <w:lang w:eastAsia="pl-PL"/>
        </w:rPr>
        <w:t>O/Rzeszów</w:t>
      </w:r>
      <w:r w:rsidRPr="00485540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485540">
        <w:rPr>
          <w:rFonts w:ascii="Arial" w:eastAsia="Times New Roman" w:hAnsi="Arial" w:cs="Arial"/>
          <w:bCs/>
          <w:lang w:eastAsia="pl-PL"/>
        </w:rPr>
        <w:t>nr</w:t>
      </w:r>
      <w:r w:rsidR="005A7857">
        <w:rPr>
          <w:rFonts w:ascii="Arial" w:eastAsia="Times New Roman" w:hAnsi="Arial" w:cs="Arial"/>
          <w:bCs/>
          <w:lang w:eastAsia="pl-PL"/>
        </w:rPr>
        <w:t>:</w:t>
      </w:r>
      <w:r w:rsidR="005A7857">
        <w:rPr>
          <w:rFonts w:ascii="Arial" w:eastAsia="Times New Roman" w:hAnsi="Arial" w:cs="Arial"/>
          <w:bCs/>
          <w:lang w:eastAsia="pl-PL"/>
        </w:rPr>
        <w:br/>
        <w:t xml:space="preserve">53 1020 4391 0000 6602 0198 8369 </w:t>
      </w:r>
      <w:r w:rsidRPr="00485540">
        <w:rPr>
          <w:rFonts w:ascii="Arial" w:eastAsia="Times New Roman" w:hAnsi="Arial" w:cs="Arial"/>
          <w:lang w:eastAsia="pl-PL"/>
        </w:rPr>
        <w:t xml:space="preserve">na podstawie składanych wniosków o płatność wraz </w:t>
      </w:r>
      <w:r w:rsidRPr="00485540">
        <w:rPr>
          <w:rFonts w:ascii="Arial" w:eastAsia="Times New Roman" w:hAnsi="Arial" w:cs="Arial"/>
          <w:lang w:eastAsia="pl-PL"/>
        </w:rPr>
        <w:br/>
        <w:t xml:space="preserve">z załączonymi kserokopiami faktur dotyczących realizacji zadania, o którym mowa w § 1, </w:t>
      </w:r>
      <w:r w:rsidRPr="00485540">
        <w:rPr>
          <w:rFonts w:ascii="Arial" w:eastAsia="Times New Roman" w:hAnsi="Arial" w:cs="Arial"/>
          <w:lang w:eastAsia="pl-PL"/>
        </w:rPr>
        <w:br/>
        <w:t xml:space="preserve">w terminie 14 dni od daty otrzymania wniosku o ich uruchomienie. Wniosek o przekazanie ostatniej transzy przyznanej dotacji winien być przedłożony najpóźniej w terminie do </w:t>
      </w:r>
      <w:r w:rsidRPr="00485540">
        <w:rPr>
          <w:rFonts w:ascii="Arial" w:eastAsia="Times New Roman" w:hAnsi="Arial" w:cs="Arial"/>
          <w:lang w:eastAsia="pl-PL"/>
        </w:rPr>
        <w:br/>
      </w:r>
      <w:r w:rsidR="007C4F37">
        <w:rPr>
          <w:rFonts w:ascii="Arial" w:eastAsia="Times New Roman" w:hAnsi="Arial" w:cs="Arial"/>
          <w:lang w:eastAsia="pl-PL"/>
        </w:rPr>
        <w:t>15</w:t>
      </w:r>
      <w:r w:rsidRPr="00485540">
        <w:rPr>
          <w:rFonts w:ascii="Arial" w:eastAsia="Times New Roman" w:hAnsi="Arial" w:cs="Arial"/>
          <w:lang w:eastAsia="pl-PL"/>
        </w:rPr>
        <w:t xml:space="preserve"> grudnia 202</w:t>
      </w:r>
      <w:r w:rsidR="007C4F37">
        <w:rPr>
          <w:rFonts w:ascii="Arial" w:eastAsia="Times New Roman" w:hAnsi="Arial" w:cs="Arial"/>
          <w:lang w:eastAsia="pl-PL"/>
        </w:rPr>
        <w:t>3</w:t>
      </w:r>
      <w:r w:rsidRPr="00485540">
        <w:rPr>
          <w:rFonts w:ascii="Arial" w:eastAsia="Times New Roman" w:hAnsi="Arial" w:cs="Arial"/>
          <w:lang w:eastAsia="pl-PL"/>
        </w:rPr>
        <w:t xml:space="preserve"> r. </w:t>
      </w:r>
    </w:p>
    <w:p w14:paraId="37067532" w14:textId="1F9206B0" w:rsidR="005A7857" w:rsidRDefault="00485540" w:rsidP="00B40AF9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485540">
        <w:rPr>
          <w:rFonts w:ascii="Arial" w:eastAsia="Times New Roman" w:hAnsi="Arial" w:cs="Arial"/>
          <w:lang w:eastAsia="pl-PL"/>
        </w:rPr>
        <w:t xml:space="preserve">Wykorzystanie dotacji powinno nastąpić niezwłocznie po otrzymaniu środków </w:t>
      </w:r>
      <w:r w:rsidRPr="00485540">
        <w:rPr>
          <w:rFonts w:ascii="Arial" w:eastAsia="Times New Roman" w:hAnsi="Arial" w:cs="Arial"/>
          <w:lang w:eastAsia="pl-PL"/>
        </w:rPr>
        <w:br/>
        <w:t xml:space="preserve">z budżetu Województwa, nie później niż do </w:t>
      </w:r>
      <w:r w:rsidR="007C4F37">
        <w:rPr>
          <w:rFonts w:ascii="Arial" w:eastAsia="Times New Roman" w:hAnsi="Arial" w:cs="Arial"/>
          <w:lang w:eastAsia="pl-PL"/>
        </w:rPr>
        <w:t>29</w:t>
      </w:r>
      <w:r w:rsidRPr="00485540">
        <w:rPr>
          <w:rFonts w:ascii="Arial" w:eastAsia="Times New Roman" w:hAnsi="Arial" w:cs="Arial"/>
          <w:lang w:eastAsia="pl-PL"/>
        </w:rPr>
        <w:t xml:space="preserve"> grudnia 202</w:t>
      </w:r>
      <w:r w:rsidR="007C4F37">
        <w:rPr>
          <w:rFonts w:ascii="Arial" w:eastAsia="Times New Roman" w:hAnsi="Arial" w:cs="Arial"/>
          <w:lang w:eastAsia="pl-PL"/>
        </w:rPr>
        <w:t>3</w:t>
      </w:r>
      <w:r w:rsidRPr="00485540">
        <w:rPr>
          <w:rFonts w:ascii="Arial" w:eastAsia="Times New Roman" w:hAnsi="Arial" w:cs="Arial"/>
          <w:lang w:eastAsia="pl-PL"/>
        </w:rPr>
        <w:t xml:space="preserve"> r. Przez wykorzystanie dotacji rozumie się zapłatę za zrealizowane zadanie, na które dotacja została udzielona.</w:t>
      </w:r>
    </w:p>
    <w:p w14:paraId="25C926A2" w14:textId="0DB36A6C" w:rsidR="00841621" w:rsidRPr="00841621" w:rsidRDefault="00841621" w:rsidP="00B40AF9">
      <w:pPr>
        <w:spacing w:after="0" w:line="240" w:lineRule="auto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  <w:r w:rsidRPr="005A7857">
        <w:rPr>
          <w:rFonts w:ascii="Arial" w:eastAsia="Times New Roman" w:hAnsi="Arial" w:cs="Arial"/>
          <w:lang w:eastAsia="pl-PL"/>
        </w:rPr>
        <w:br/>
      </w:r>
      <w:r w:rsidRPr="00841621">
        <w:rPr>
          <w:rFonts w:ascii="Arial" w:eastAsia="Times New Roman" w:hAnsi="Arial" w:cs="Arial"/>
          <w:lang w:eastAsia="pl-PL"/>
        </w:rPr>
        <w:t>§ 4</w:t>
      </w:r>
    </w:p>
    <w:p w14:paraId="30DBE58D" w14:textId="4B26D7AB" w:rsidR="00841621" w:rsidRPr="00841621" w:rsidRDefault="00841621" w:rsidP="00B40AF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Dotowany jest zobowiązany</w:t>
      </w:r>
      <w:r w:rsidR="00B40AF9">
        <w:rPr>
          <w:rFonts w:ascii="Arial" w:eastAsia="Times New Roman" w:hAnsi="Arial" w:cs="Arial"/>
          <w:lang w:eastAsia="pl-PL"/>
        </w:rPr>
        <w:t xml:space="preserve"> </w:t>
      </w:r>
      <w:r w:rsidRPr="00841621">
        <w:rPr>
          <w:rFonts w:ascii="Arial" w:eastAsia="Times New Roman" w:hAnsi="Arial" w:cs="Arial"/>
          <w:lang w:eastAsia="pl-PL"/>
        </w:rPr>
        <w:t>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7F021DBF" w14:textId="77777777" w:rsidR="00841621" w:rsidRPr="00841621" w:rsidRDefault="00841621" w:rsidP="00B40AF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0F3C2C30" w14:textId="77777777" w:rsidR="00841621" w:rsidRPr="00841621" w:rsidRDefault="00841621" w:rsidP="00B40AF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Dotujący dopuszcza refundację wydatków poniesionych przez Dotowanego ze środków własnych w okresie od dnia zwarcia zawarcia do dnia 29.12.2023 r. na realizację zadania określonego w § 1.</w:t>
      </w:r>
    </w:p>
    <w:p w14:paraId="1277F466" w14:textId="77777777" w:rsidR="00841621" w:rsidRPr="00841621" w:rsidRDefault="00841621" w:rsidP="00B40AF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1EE7A10F" w14:textId="77777777" w:rsidR="00841621" w:rsidRPr="00841621" w:rsidRDefault="00841621" w:rsidP="00B40AF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371A722C" w14:textId="77777777" w:rsidR="00841621" w:rsidRPr="00841621" w:rsidRDefault="00841621" w:rsidP="00B40AF9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§ 5</w:t>
      </w:r>
    </w:p>
    <w:p w14:paraId="0C9AE4E5" w14:textId="77777777" w:rsidR="00841621" w:rsidRPr="00841621" w:rsidRDefault="00841621" w:rsidP="00B40AF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2D4BCFAD" w14:textId="77777777" w:rsidR="00841621" w:rsidRPr="00841621" w:rsidRDefault="00841621" w:rsidP="00B40AF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506AF950" w14:textId="77777777" w:rsidR="00841621" w:rsidRPr="00841621" w:rsidRDefault="00841621" w:rsidP="00B40AF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2EB4742" w14:textId="77777777" w:rsidR="00841621" w:rsidRPr="00841621" w:rsidRDefault="00841621" w:rsidP="00B40AF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0719769D" w14:textId="77777777" w:rsidR="00841621" w:rsidRPr="00841621" w:rsidRDefault="00841621" w:rsidP="00B40AF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76E80B05" w14:textId="77777777" w:rsidR="00841621" w:rsidRPr="00841621" w:rsidRDefault="00841621" w:rsidP="00B40AF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lastRenderedPageBreak/>
        <w:t xml:space="preserve">Zwrotowi podlega ta część dotacji, która została wykorzystana niezgodnie z przeznaczeniem, nienależnie udzielona lub pobrana w nadmiernej wysokości. </w:t>
      </w:r>
    </w:p>
    <w:p w14:paraId="3EFBC28A" w14:textId="77777777" w:rsidR="00841621" w:rsidRPr="00841621" w:rsidRDefault="00841621" w:rsidP="00B40AF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5B630E8F" w14:textId="77777777" w:rsidR="00841621" w:rsidRPr="00841621" w:rsidRDefault="00841621" w:rsidP="00B40AF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02326968" w14:textId="77777777" w:rsidR="00841621" w:rsidRPr="00841621" w:rsidRDefault="00841621" w:rsidP="00B40AF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63026C02" w14:textId="77777777" w:rsidR="00841621" w:rsidRPr="00841621" w:rsidRDefault="00841621" w:rsidP="00B40AF9">
      <w:pPr>
        <w:numPr>
          <w:ilvl w:val="0"/>
          <w:numId w:val="25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6EF66F87" w14:textId="77777777" w:rsidR="00841621" w:rsidRPr="00841621" w:rsidRDefault="00841621" w:rsidP="00B40AF9">
      <w:pPr>
        <w:numPr>
          <w:ilvl w:val="0"/>
          <w:numId w:val="25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7F2186F9" w14:textId="77777777" w:rsidR="00841621" w:rsidRPr="00841621" w:rsidRDefault="00841621" w:rsidP="00B40AF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008A5FC4" w14:textId="4F59DB82" w:rsidR="00841621" w:rsidRPr="00B40AF9" w:rsidRDefault="00841621" w:rsidP="00B40AF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  <w:r w:rsidR="00B40AF9">
        <w:rPr>
          <w:rFonts w:ascii="Arial" w:eastAsia="Times New Roman" w:hAnsi="Arial" w:cs="Arial"/>
          <w:lang w:eastAsia="pl-PL"/>
        </w:rPr>
        <w:t xml:space="preserve"> </w:t>
      </w:r>
      <w:r w:rsidRPr="00B40AF9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57888AD0" w14:textId="77777777" w:rsidR="00841621" w:rsidRPr="00841621" w:rsidRDefault="00841621" w:rsidP="00B40AF9">
      <w:pPr>
        <w:numPr>
          <w:ilvl w:val="0"/>
          <w:numId w:val="25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2C4238A3" w14:textId="77777777" w:rsidR="00841621" w:rsidRPr="00841621" w:rsidRDefault="00841621" w:rsidP="00B40AF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§ 6</w:t>
      </w:r>
    </w:p>
    <w:p w14:paraId="038399D0" w14:textId="77777777" w:rsidR="00841621" w:rsidRPr="00841621" w:rsidRDefault="00841621" w:rsidP="00B40AF9">
      <w:pPr>
        <w:numPr>
          <w:ilvl w:val="1"/>
          <w:numId w:val="8"/>
        </w:numPr>
        <w:tabs>
          <w:tab w:val="num" w:pos="284"/>
          <w:tab w:val="num" w:pos="1571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6AB076CF" w14:textId="77777777" w:rsidR="00841621" w:rsidRPr="00841621" w:rsidRDefault="00841621" w:rsidP="00B40AF9">
      <w:pPr>
        <w:numPr>
          <w:ilvl w:val="1"/>
          <w:numId w:val="8"/>
        </w:numPr>
        <w:tabs>
          <w:tab w:val="num" w:pos="284"/>
          <w:tab w:val="num" w:pos="1571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0ECAD086" w14:textId="77777777" w:rsidR="00841621" w:rsidRPr="00841621" w:rsidRDefault="00841621" w:rsidP="00B40AF9">
      <w:pPr>
        <w:numPr>
          <w:ilvl w:val="1"/>
          <w:numId w:val="8"/>
        </w:numPr>
        <w:tabs>
          <w:tab w:val="num" w:pos="284"/>
          <w:tab w:val="num" w:pos="1571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15AE58AF" w14:textId="77777777" w:rsidR="00841621" w:rsidRPr="00841621" w:rsidRDefault="00841621" w:rsidP="00B40AF9">
      <w:pPr>
        <w:numPr>
          <w:ilvl w:val="1"/>
          <w:numId w:val="8"/>
        </w:numPr>
        <w:tabs>
          <w:tab w:val="num" w:pos="284"/>
          <w:tab w:val="num" w:pos="1571"/>
        </w:tabs>
        <w:spacing w:before="240"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5C8CE74C" w14:textId="77777777" w:rsidR="00841621" w:rsidRPr="00841621" w:rsidRDefault="00841621" w:rsidP="00B40AF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§ 7</w:t>
      </w:r>
    </w:p>
    <w:p w14:paraId="24923184" w14:textId="77777777" w:rsidR="00841621" w:rsidRPr="00841621" w:rsidRDefault="00841621" w:rsidP="00B40AF9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178265CE" w14:textId="77777777" w:rsidR="00841621" w:rsidRPr="00841621" w:rsidRDefault="00841621" w:rsidP="00B40AF9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08842F1" w14:textId="6CD2B3F6" w:rsidR="00841621" w:rsidRPr="00841621" w:rsidRDefault="00841621" w:rsidP="00B40AF9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  <w:r w:rsidR="00AA60FC">
        <w:rPr>
          <w:rFonts w:ascii="Arial" w:eastAsia="Times New Roman" w:hAnsi="Arial" w:cs="Arial"/>
          <w:lang w:eastAsia="pl-PL"/>
        </w:rPr>
        <w:t xml:space="preserve"> </w:t>
      </w:r>
    </w:p>
    <w:p w14:paraId="067CC663" w14:textId="77777777" w:rsidR="00841621" w:rsidRPr="00841621" w:rsidRDefault="00841621" w:rsidP="00B40AF9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§ 8</w:t>
      </w:r>
    </w:p>
    <w:p w14:paraId="7BD3653B" w14:textId="77777777" w:rsidR="00841621" w:rsidRPr="00841621" w:rsidRDefault="00841621" w:rsidP="00B40AF9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lastRenderedPageBreak/>
        <w:t>Umowa może być rozwiązana na mocy porozumienia stron w przypadku wystąpienia okoliczności, za które strony nie ponoszą odpowiedzialności, a które uniemożliwiają dalsze wykonywanie umowy.</w:t>
      </w:r>
    </w:p>
    <w:p w14:paraId="77DF86A4" w14:textId="77777777" w:rsidR="00841621" w:rsidRPr="00841621" w:rsidRDefault="00841621" w:rsidP="00B40AF9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553D4C6B" w14:textId="77777777" w:rsidR="00841621" w:rsidRPr="00841621" w:rsidRDefault="00841621" w:rsidP="00B40AF9">
      <w:pPr>
        <w:spacing w:before="240" w:after="0" w:line="240" w:lineRule="auto"/>
        <w:jc w:val="center"/>
        <w:rPr>
          <w:rFonts w:ascii="Arial" w:eastAsia="Times New Roman" w:hAnsi="Arial" w:cs="Arial"/>
        </w:rPr>
      </w:pPr>
      <w:r w:rsidRPr="00841621">
        <w:rPr>
          <w:rFonts w:ascii="Arial" w:eastAsia="Times New Roman" w:hAnsi="Arial" w:cs="Arial"/>
        </w:rPr>
        <w:t>§ 9</w:t>
      </w:r>
    </w:p>
    <w:p w14:paraId="2BA9950A" w14:textId="77777777" w:rsidR="00841621" w:rsidRPr="00841621" w:rsidRDefault="00841621" w:rsidP="00B40AF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23C77741" w14:textId="77777777" w:rsidR="00841621" w:rsidRPr="00841621" w:rsidRDefault="00841621" w:rsidP="00B40AF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841621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3636AB31" w14:textId="77777777" w:rsidR="00841621" w:rsidRPr="00841621" w:rsidRDefault="00841621" w:rsidP="00B40AF9">
      <w:pPr>
        <w:spacing w:before="240" w:after="0" w:line="240" w:lineRule="auto"/>
        <w:jc w:val="center"/>
        <w:rPr>
          <w:rFonts w:ascii="Arial" w:eastAsia="Times New Roman" w:hAnsi="Arial" w:cs="Arial"/>
        </w:rPr>
      </w:pPr>
      <w:r w:rsidRPr="00841621">
        <w:rPr>
          <w:rFonts w:ascii="Arial" w:eastAsia="Times New Roman" w:hAnsi="Arial" w:cs="Arial"/>
        </w:rPr>
        <w:t>§ 10</w:t>
      </w:r>
    </w:p>
    <w:p w14:paraId="6A524194" w14:textId="77777777" w:rsidR="00841621" w:rsidRPr="00841621" w:rsidRDefault="00841621" w:rsidP="00B40AF9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Wszelkie zmiany umowy wymagają zachowania formy pisemnej pod rygorem nieważności.</w:t>
      </w:r>
    </w:p>
    <w:p w14:paraId="70AAAF3E" w14:textId="77777777" w:rsidR="00841621" w:rsidRPr="00841621" w:rsidRDefault="00841621" w:rsidP="00B40AF9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Ewentualne spory związane z realizacją niniejszej umowy będą rozstrzygane przez właściwy rzeczowo sąd powszechny w Rzeszowie.</w:t>
      </w:r>
    </w:p>
    <w:p w14:paraId="5F11CD9D" w14:textId="77777777" w:rsidR="00841621" w:rsidRPr="00841621" w:rsidRDefault="00841621" w:rsidP="00B40AF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§ 11</w:t>
      </w:r>
    </w:p>
    <w:p w14:paraId="4909F60C" w14:textId="77777777" w:rsidR="00841621" w:rsidRPr="00841621" w:rsidRDefault="00841621" w:rsidP="00B40AF9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84162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841621">
        <w:rPr>
          <w:rFonts w:ascii="Arial" w:eastAsia="Times New Roman" w:hAnsi="Arial" w:cs="Arial"/>
          <w:color w:val="000000"/>
          <w:lang w:eastAsia="pl-PL"/>
        </w:rPr>
        <w:t>. zm.).</w:t>
      </w:r>
    </w:p>
    <w:p w14:paraId="1E31076C" w14:textId="77777777" w:rsidR="00841621" w:rsidRPr="00841621" w:rsidRDefault="00841621" w:rsidP="00B40AF9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 xml:space="preserve">W sprawach nieuregulowanych w umowie zastosowanie mieć będą przepisy ustawy  dnia 27 sierpnia 2009 r. o finansach publicznych (Dz. U. z  2022 r. poz. 1634 z </w:t>
      </w:r>
      <w:proofErr w:type="spellStart"/>
      <w:r w:rsidRPr="0084162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841621">
        <w:rPr>
          <w:rFonts w:ascii="Arial" w:eastAsia="Times New Roman" w:hAnsi="Arial" w:cs="Arial"/>
          <w:color w:val="000000"/>
          <w:lang w:eastAsia="pl-PL"/>
        </w:rPr>
        <w:t xml:space="preserve">. zm.) oraz ustawy z dnia 15 kwietnia 2011 r. o działalności leczniczej (Dz. U. z 2022 r. poz. 633 z </w:t>
      </w:r>
      <w:proofErr w:type="spellStart"/>
      <w:r w:rsidRPr="0084162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841621">
        <w:rPr>
          <w:rFonts w:ascii="Arial" w:eastAsia="Times New Roman" w:hAnsi="Arial" w:cs="Arial"/>
          <w:color w:val="000000"/>
          <w:lang w:eastAsia="pl-PL"/>
        </w:rPr>
        <w:t xml:space="preserve">. </w:t>
      </w:r>
      <w:proofErr w:type="spellStart"/>
      <w:r w:rsidRPr="00841621">
        <w:rPr>
          <w:rFonts w:ascii="Arial" w:eastAsia="Times New Roman" w:hAnsi="Arial" w:cs="Arial"/>
          <w:color w:val="000000"/>
          <w:lang w:eastAsia="pl-PL"/>
        </w:rPr>
        <w:t>zm</w:t>
      </w:r>
      <w:proofErr w:type="spellEnd"/>
      <w:r w:rsidRPr="00841621">
        <w:rPr>
          <w:rFonts w:ascii="Arial" w:eastAsia="Times New Roman" w:hAnsi="Arial" w:cs="Arial"/>
          <w:color w:val="000000"/>
          <w:lang w:eastAsia="pl-PL"/>
        </w:rPr>
        <w:t>).</w:t>
      </w:r>
    </w:p>
    <w:p w14:paraId="59F684A3" w14:textId="77777777" w:rsidR="00841621" w:rsidRPr="00841621" w:rsidRDefault="00841621" w:rsidP="00B40AF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§ 12</w:t>
      </w:r>
    </w:p>
    <w:p w14:paraId="614B4937" w14:textId="77777777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Prawa i obowiązki wynikające z niniejszej umowy nie mogą być przenoszone na osoby trzecie.</w:t>
      </w:r>
    </w:p>
    <w:p w14:paraId="2044A151" w14:textId="77777777" w:rsidR="00841621" w:rsidRPr="00841621" w:rsidRDefault="00841621" w:rsidP="00B40AF9">
      <w:pPr>
        <w:spacing w:before="240" w:after="16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§ 13</w:t>
      </w:r>
    </w:p>
    <w:p w14:paraId="03ED6E35" w14:textId="77777777" w:rsidR="00841621" w:rsidRPr="00841621" w:rsidRDefault="00841621" w:rsidP="00B40AF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color w:val="000000"/>
          <w:lang w:eastAsia="pl-PL"/>
        </w:rPr>
        <w:t>Umowę niniejszą sporządzono w dwóch jednobrzmiących egzemplarzach, po jednym dla każdej ze stron.</w:t>
      </w:r>
    </w:p>
    <w:p w14:paraId="46A98932" w14:textId="77777777" w:rsidR="00841621" w:rsidRPr="00841621" w:rsidRDefault="00841621" w:rsidP="00841621">
      <w:pPr>
        <w:spacing w:before="240" w:after="0" w:line="240" w:lineRule="atLeast"/>
        <w:ind w:left="426"/>
        <w:rPr>
          <w:rFonts w:ascii="Arial" w:eastAsia="Times New Roman" w:hAnsi="Arial" w:cs="Arial"/>
          <w:color w:val="000000"/>
          <w:lang w:eastAsia="pl-PL"/>
        </w:rPr>
      </w:pP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>DOTUJĄCY</w:t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841621">
        <w:rPr>
          <w:rFonts w:ascii="Arial" w:eastAsia="Times New Roman" w:hAnsi="Arial" w:cs="Arial"/>
          <w:b/>
          <w:bCs/>
          <w:color w:val="000000"/>
          <w:lang w:eastAsia="pl-PL"/>
        </w:rPr>
        <w:tab/>
        <w:t> DOTOWANY</w:t>
      </w:r>
    </w:p>
    <w:p w14:paraId="710127DD" w14:textId="6C1FF1EE" w:rsidR="00841621" w:rsidRPr="00841621" w:rsidRDefault="00841621" w:rsidP="00841621">
      <w:pPr>
        <w:spacing w:after="160" w:line="259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sectPr w:rsidR="00841621" w:rsidRPr="00841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E569" w14:textId="77777777" w:rsidR="00181A22" w:rsidRDefault="00181A22" w:rsidP="008D1B18">
      <w:pPr>
        <w:spacing w:after="0" w:line="240" w:lineRule="auto"/>
      </w:pPr>
      <w:r>
        <w:separator/>
      </w:r>
    </w:p>
  </w:endnote>
  <w:endnote w:type="continuationSeparator" w:id="0">
    <w:p w14:paraId="3183E8EA" w14:textId="77777777" w:rsidR="00181A22" w:rsidRDefault="00181A22" w:rsidP="008D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5692C" w14:textId="77777777" w:rsidR="00181A22" w:rsidRDefault="00181A22" w:rsidP="008D1B18">
      <w:pPr>
        <w:spacing w:after="0" w:line="240" w:lineRule="auto"/>
      </w:pPr>
      <w:r>
        <w:separator/>
      </w:r>
    </w:p>
  </w:footnote>
  <w:footnote w:type="continuationSeparator" w:id="0">
    <w:p w14:paraId="1E746AA4" w14:textId="77777777" w:rsidR="00181A22" w:rsidRDefault="00181A22" w:rsidP="008D1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01717"/>
    <w:multiLevelType w:val="hybridMultilevel"/>
    <w:tmpl w:val="97285EAE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B440B3"/>
    <w:multiLevelType w:val="hybridMultilevel"/>
    <w:tmpl w:val="8B32A3B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8772B3"/>
    <w:multiLevelType w:val="hybridMultilevel"/>
    <w:tmpl w:val="C2C6D7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F1265"/>
    <w:multiLevelType w:val="hybridMultilevel"/>
    <w:tmpl w:val="D65A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08089F"/>
    <w:multiLevelType w:val="hybridMultilevel"/>
    <w:tmpl w:val="F9D85EA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CDA52F0"/>
    <w:multiLevelType w:val="hybridMultilevel"/>
    <w:tmpl w:val="EC703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906D3"/>
    <w:multiLevelType w:val="hybridMultilevel"/>
    <w:tmpl w:val="E9BEACCC"/>
    <w:lvl w:ilvl="0" w:tplc="0415000F">
      <w:start w:val="1"/>
      <w:numFmt w:val="decimal"/>
      <w:lvlText w:val="%1."/>
      <w:lvlJc w:val="left"/>
      <w:pPr>
        <w:ind w:left="440" w:hanging="360"/>
      </w:pPr>
    </w:lvl>
    <w:lvl w:ilvl="1" w:tplc="04150019" w:tentative="1">
      <w:start w:val="1"/>
      <w:numFmt w:val="lowerLetter"/>
      <w:lvlText w:val="%2."/>
      <w:lvlJc w:val="left"/>
      <w:pPr>
        <w:ind w:left="1160" w:hanging="360"/>
      </w:pPr>
    </w:lvl>
    <w:lvl w:ilvl="2" w:tplc="0415001B" w:tentative="1">
      <w:start w:val="1"/>
      <w:numFmt w:val="lowerRoman"/>
      <w:lvlText w:val="%3."/>
      <w:lvlJc w:val="right"/>
      <w:pPr>
        <w:ind w:left="1880" w:hanging="180"/>
      </w:pPr>
    </w:lvl>
    <w:lvl w:ilvl="3" w:tplc="0415000F" w:tentative="1">
      <w:start w:val="1"/>
      <w:numFmt w:val="decimal"/>
      <w:lvlText w:val="%4."/>
      <w:lvlJc w:val="left"/>
      <w:pPr>
        <w:ind w:left="2600" w:hanging="360"/>
      </w:pPr>
    </w:lvl>
    <w:lvl w:ilvl="4" w:tplc="04150019" w:tentative="1">
      <w:start w:val="1"/>
      <w:numFmt w:val="lowerLetter"/>
      <w:lvlText w:val="%5."/>
      <w:lvlJc w:val="left"/>
      <w:pPr>
        <w:ind w:left="3320" w:hanging="360"/>
      </w:pPr>
    </w:lvl>
    <w:lvl w:ilvl="5" w:tplc="0415001B" w:tentative="1">
      <w:start w:val="1"/>
      <w:numFmt w:val="lowerRoman"/>
      <w:lvlText w:val="%6."/>
      <w:lvlJc w:val="right"/>
      <w:pPr>
        <w:ind w:left="4040" w:hanging="180"/>
      </w:pPr>
    </w:lvl>
    <w:lvl w:ilvl="6" w:tplc="0415000F" w:tentative="1">
      <w:start w:val="1"/>
      <w:numFmt w:val="decimal"/>
      <w:lvlText w:val="%7."/>
      <w:lvlJc w:val="left"/>
      <w:pPr>
        <w:ind w:left="4760" w:hanging="360"/>
      </w:pPr>
    </w:lvl>
    <w:lvl w:ilvl="7" w:tplc="04150019" w:tentative="1">
      <w:start w:val="1"/>
      <w:numFmt w:val="lowerLetter"/>
      <w:lvlText w:val="%8."/>
      <w:lvlJc w:val="left"/>
      <w:pPr>
        <w:ind w:left="5480" w:hanging="360"/>
      </w:pPr>
    </w:lvl>
    <w:lvl w:ilvl="8" w:tplc="0415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114ACF"/>
    <w:multiLevelType w:val="hybridMultilevel"/>
    <w:tmpl w:val="74682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065620"/>
    <w:multiLevelType w:val="hybridMultilevel"/>
    <w:tmpl w:val="31808BA6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854054D"/>
    <w:multiLevelType w:val="hybridMultilevel"/>
    <w:tmpl w:val="33CC7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5C3037"/>
    <w:multiLevelType w:val="hybridMultilevel"/>
    <w:tmpl w:val="EECCB388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721103"/>
    <w:multiLevelType w:val="hybridMultilevel"/>
    <w:tmpl w:val="C89CA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399366">
    <w:abstractNumId w:val="14"/>
  </w:num>
  <w:num w:numId="2" w16cid:durableId="278606825">
    <w:abstractNumId w:val="6"/>
  </w:num>
  <w:num w:numId="3" w16cid:durableId="191574278">
    <w:abstractNumId w:val="16"/>
  </w:num>
  <w:num w:numId="4" w16cid:durableId="1115366065">
    <w:abstractNumId w:val="18"/>
  </w:num>
  <w:num w:numId="5" w16cid:durableId="1503860399">
    <w:abstractNumId w:val="3"/>
  </w:num>
  <w:num w:numId="6" w16cid:durableId="4172197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29219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99649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9626377">
    <w:abstractNumId w:val="13"/>
  </w:num>
  <w:num w:numId="10" w16cid:durableId="1101996867">
    <w:abstractNumId w:val="21"/>
  </w:num>
  <w:num w:numId="11" w16cid:durableId="1865439376">
    <w:abstractNumId w:val="7"/>
  </w:num>
  <w:num w:numId="12" w16cid:durableId="147668683">
    <w:abstractNumId w:val="26"/>
  </w:num>
  <w:num w:numId="13" w16cid:durableId="1840922853">
    <w:abstractNumId w:val="22"/>
  </w:num>
  <w:num w:numId="14" w16cid:durableId="1468084174">
    <w:abstractNumId w:val="15"/>
  </w:num>
  <w:num w:numId="15" w16cid:durableId="1094327414">
    <w:abstractNumId w:val="19"/>
  </w:num>
  <w:num w:numId="16" w16cid:durableId="1742944086">
    <w:abstractNumId w:val="23"/>
  </w:num>
  <w:num w:numId="17" w16cid:durableId="378747471">
    <w:abstractNumId w:val="2"/>
  </w:num>
  <w:num w:numId="18" w16cid:durableId="1801336268">
    <w:abstractNumId w:val="11"/>
  </w:num>
  <w:num w:numId="19" w16cid:durableId="1638022339">
    <w:abstractNumId w:val="4"/>
  </w:num>
  <w:num w:numId="20" w16cid:durableId="462163904">
    <w:abstractNumId w:val="25"/>
  </w:num>
  <w:num w:numId="21" w16cid:durableId="523056238">
    <w:abstractNumId w:val="28"/>
  </w:num>
  <w:num w:numId="22" w16cid:durableId="1405033313">
    <w:abstractNumId w:val="12"/>
  </w:num>
  <w:num w:numId="23" w16cid:durableId="2065061937">
    <w:abstractNumId w:val="24"/>
  </w:num>
  <w:num w:numId="24" w16cid:durableId="14631137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8926456">
    <w:abstractNumId w:val="8"/>
  </w:num>
  <w:num w:numId="26" w16cid:durableId="1026519333">
    <w:abstractNumId w:val="10"/>
  </w:num>
  <w:num w:numId="27" w16cid:durableId="2131701422">
    <w:abstractNumId w:val="9"/>
  </w:num>
  <w:num w:numId="28" w16cid:durableId="388918080">
    <w:abstractNumId w:val="1"/>
  </w:num>
  <w:num w:numId="29" w16cid:durableId="32659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AB"/>
    <w:rsid w:val="000E52AB"/>
    <w:rsid w:val="00115D4C"/>
    <w:rsid w:val="00181A22"/>
    <w:rsid w:val="001C3CF7"/>
    <w:rsid w:val="00202655"/>
    <w:rsid w:val="00207E3E"/>
    <w:rsid w:val="00256D37"/>
    <w:rsid w:val="00273319"/>
    <w:rsid w:val="003935C8"/>
    <w:rsid w:val="003A718D"/>
    <w:rsid w:val="00485540"/>
    <w:rsid w:val="00543F4B"/>
    <w:rsid w:val="005865C0"/>
    <w:rsid w:val="005924C8"/>
    <w:rsid w:val="005A7857"/>
    <w:rsid w:val="006305B1"/>
    <w:rsid w:val="006771CF"/>
    <w:rsid w:val="00781611"/>
    <w:rsid w:val="007C4F37"/>
    <w:rsid w:val="008245A7"/>
    <w:rsid w:val="00841621"/>
    <w:rsid w:val="008923C5"/>
    <w:rsid w:val="008C4EA5"/>
    <w:rsid w:val="008D1B18"/>
    <w:rsid w:val="0094653A"/>
    <w:rsid w:val="009625A9"/>
    <w:rsid w:val="00AA60FC"/>
    <w:rsid w:val="00B40AF9"/>
    <w:rsid w:val="00B94A60"/>
    <w:rsid w:val="00CD0931"/>
    <w:rsid w:val="00CF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91D0"/>
  <w15:chartTrackingRefBased/>
  <w15:docId w15:val="{A62E93EC-5F12-463C-8099-BD5D3970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2A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0E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0E52AB"/>
  </w:style>
  <w:style w:type="paragraph" w:customStyle="1" w:styleId="list0020paragraph">
    <w:name w:val="list_0020paragraph"/>
    <w:basedOn w:val="Normalny"/>
    <w:rsid w:val="000E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0020paragraphchar">
    <w:name w:val="list_0020paragraph__char"/>
    <w:basedOn w:val="Domylnaczcionkaakapitu"/>
    <w:rsid w:val="000E52A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B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B1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1B18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0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3EFCB-3711-4798-BCE0-BD87C754B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1800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517_10860_23</dc:title>
  <dc:subject/>
  <dc:creator>Stopyra - Barowicz Aneta</dc:creator>
  <cp:keywords/>
  <dc:description/>
  <cp:lastModifiedBy>.</cp:lastModifiedBy>
  <cp:revision>5</cp:revision>
  <cp:lastPrinted>2023-08-22T09:47:00Z</cp:lastPrinted>
  <dcterms:created xsi:type="dcterms:W3CDTF">2023-08-18T09:39:00Z</dcterms:created>
  <dcterms:modified xsi:type="dcterms:W3CDTF">2023-08-24T08:43:00Z</dcterms:modified>
</cp:coreProperties>
</file>