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F036" w14:textId="17E9EFD7" w:rsidR="007818EF" w:rsidRPr="009B3294" w:rsidRDefault="007818EF" w:rsidP="009B3294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3294">
        <w:rPr>
          <w:rFonts w:ascii="Arial" w:hAnsi="Arial" w:cs="Arial"/>
          <w:b/>
          <w:bCs/>
          <w:color w:val="auto"/>
          <w:sz w:val="24"/>
          <w:szCs w:val="24"/>
        </w:rPr>
        <w:t>Program działania</w:t>
      </w:r>
    </w:p>
    <w:p w14:paraId="5FD23FA1" w14:textId="2CE94327" w:rsidR="007818EF" w:rsidRPr="007818EF" w:rsidRDefault="007818EF" w:rsidP="007818E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(wzór)</w:t>
      </w:r>
    </w:p>
    <w:p w14:paraId="6A7FAE1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C793E4" w14:textId="1FDFDF2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</w:p>
    <w:p w14:paraId="4F604E1C" w14:textId="7498BFC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CA17139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881648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 w tym ocena możliwości realizacji założeń w ramach dotacji gwarantowanej umową z dyrektorem)</w:t>
      </w:r>
    </w:p>
    <w:p w14:paraId="23E316D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4CDEF3CA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3B69E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>
        <w:rPr>
          <w:rFonts w:ascii="Arial" w:hAnsi="Arial" w:cs="Arial"/>
          <w:sz w:val="24"/>
          <w:szCs w:val="24"/>
        </w:rPr>
        <w:t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latach na poziomie minimum),</w:t>
      </w:r>
    </w:p>
    <w:p w14:paraId="225A440B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846"/>
        <w:gridCol w:w="1276"/>
        <w:gridCol w:w="1701"/>
        <w:gridCol w:w="1842"/>
        <w:gridCol w:w="1701"/>
        <w:gridCol w:w="1701"/>
      </w:tblGrid>
      <w:tr w:rsidR="003C586B" w14:paraId="7A0EDF70" w14:textId="6B2D4354" w:rsidTr="003C586B">
        <w:tc>
          <w:tcPr>
            <w:tcW w:w="846" w:type="dxa"/>
          </w:tcPr>
          <w:p w14:paraId="4F3A5327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276" w:type="dxa"/>
          </w:tcPr>
          <w:p w14:paraId="0B94DC9B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1701" w:type="dxa"/>
          </w:tcPr>
          <w:p w14:paraId="68DFED30" w14:textId="3B42F8C9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 roku</w:t>
            </w:r>
          </w:p>
        </w:tc>
        <w:tc>
          <w:tcPr>
            <w:tcW w:w="1842" w:type="dxa"/>
          </w:tcPr>
          <w:p w14:paraId="719B4431" w14:textId="5A832263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 roku</w:t>
            </w:r>
          </w:p>
        </w:tc>
        <w:tc>
          <w:tcPr>
            <w:tcW w:w="1701" w:type="dxa"/>
          </w:tcPr>
          <w:p w14:paraId="6C94125F" w14:textId="50F3221C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2027 roku</w:t>
            </w:r>
          </w:p>
        </w:tc>
        <w:tc>
          <w:tcPr>
            <w:tcW w:w="1701" w:type="dxa"/>
          </w:tcPr>
          <w:p w14:paraId="427CE673" w14:textId="7ABAB49B" w:rsidR="003C586B" w:rsidRDefault="003C586B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</w:t>
            </w:r>
            <w:r w:rsidR="0033249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</w:tr>
      <w:tr w:rsidR="003C586B" w14:paraId="1B2AE050" w14:textId="4CA1AA36" w:rsidTr="003C586B">
        <w:tc>
          <w:tcPr>
            <w:tcW w:w="846" w:type="dxa"/>
          </w:tcPr>
          <w:p w14:paraId="279EC0BA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546EEC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3014ED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9F7C9F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7CC643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0BAAB0" w14:textId="77777777" w:rsidR="003C586B" w:rsidRDefault="003C586B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1BA91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13DF25C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31351B9C" w14:textId="3A87DFD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5D70FA3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F3B5A0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6534ED7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Wystawy, działania artystyczne i działania  edukacyjne</w:t>
      </w:r>
      <w:r>
        <w:rPr>
          <w:rFonts w:ascii="Arial" w:hAnsi="Arial" w:cs="Arial"/>
          <w:sz w:val="24"/>
          <w:szCs w:val="24"/>
        </w:rPr>
        <w:t xml:space="preserve"> (koncerty/spektakle – harmonogram, źródła finansowania) *</w:t>
      </w:r>
    </w:p>
    <w:p w14:paraId="641D4687" w14:textId="7846C9D1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22795D7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AFD0A9" w14:textId="4EB94D9D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</w:p>
    <w:p w14:paraId="09E49D51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C5DCAAB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4BA378F" w14:textId="533D3BE8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>
        <w:rPr>
          <w:rFonts w:ascii="Arial" w:hAnsi="Arial" w:cs="Arial"/>
          <w:sz w:val="24"/>
          <w:szCs w:val="24"/>
        </w:rPr>
        <w:t xml:space="preserve"> (charakterystyka zbiorów, w tym archiwa i biblioteki, polityka zakupów, wypożyczenia, konserwacja, polityka digitalizacji, re-use, magazynowanie itp.)*</w:t>
      </w:r>
    </w:p>
    <w:p w14:paraId="06F25766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1B3DF6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8E814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</w:p>
    <w:p w14:paraId="29D6014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14:paraId="0F42BFD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C60FD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status własnościowy, proponowane ew. działania regulacyjne)</w:t>
      </w:r>
    </w:p>
    <w:p w14:paraId="557F0A60" w14:textId="09A38950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318417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9A8384" w14:textId="61D770B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</w:p>
    <w:p w14:paraId="7FB439F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31EA1A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2CB28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</w:p>
    <w:p w14:paraId="16963548" w14:textId="210D091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B86CFA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D8A12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</w:p>
    <w:p w14:paraId="48EEA2CB" w14:textId="0C223F3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3E2BCB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6FA921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Współpraca krajowa i zagraniczna</w:t>
      </w:r>
    </w:p>
    <w:p w14:paraId="4E9344AE" w14:textId="18E04A5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529ED6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B67CFF" w14:textId="6F8FF2BE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</w:p>
    <w:p w14:paraId="0BE6404C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C3D8D85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F88EA0" w14:textId="77777777" w:rsidR="00332491" w:rsidRDefault="00332491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0DC0F26" w14:textId="765797E6" w:rsidR="00332491" w:rsidRDefault="00332491" w:rsidP="0033249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Oświadczam, że jestem wyłącznym autorem Programu działania </w:t>
      </w:r>
      <w:r w:rsidR="009E739B">
        <w:rPr>
          <w:rFonts w:ascii="Arial" w:hAnsi="Arial" w:cs="Arial"/>
          <w:sz w:val="24"/>
          <w:szCs w:val="24"/>
        </w:rPr>
        <w:t>Muzeum Podkarpackiego w Krośnie</w:t>
      </w:r>
      <w:r>
        <w:rPr>
          <w:rFonts w:ascii="Arial" w:hAnsi="Arial" w:cs="Arial"/>
          <w:sz w:val="24"/>
          <w:szCs w:val="24"/>
        </w:rPr>
        <w:t xml:space="preserve"> na lata 2025-2028, zgłoszonego do konkursu na kandydata na stanowisko Dyrektora </w:t>
      </w:r>
      <w:r w:rsidR="009E739B">
        <w:rPr>
          <w:rFonts w:ascii="Arial" w:hAnsi="Arial" w:cs="Arial"/>
          <w:sz w:val="24"/>
          <w:szCs w:val="24"/>
        </w:rPr>
        <w:t>Muzeum Podkarpackiego w Krośnie</w:t>
      </w:r>
      <w:r w:rsidR="006716D6">
        <w:rPr>
          <w:rFonts w:ascii="Arial" w:hAnsi="Arial" w:cs="Arial"/>
          <w:sz w:val="24"/>
          <w:szCs w:val="24"/>
        </w:rPr>
        <w:t xml:space="preserve"> i posiadam do niego w całości autorskie prawa</w:t>
      </w:r>
      <w:r>
        <w:rPr>
          <w:rFonts w:ascii="Arial" w:hAnsi="Arial" w:cs="Arial"/>
          <w:sz w:val="24"/>
          <w:szCs w:val="24"/>
        </w:rPr>
        <w:t>.</w:t>
      </w:r>
    </w:p>
    <w:p w14:paraId="0E23DC60" w14:textId="7274D3E9" w:rsidR="00332491" w:rsidRDefault="00332491" w:rsidP="00332491">
      <w:pPr>
        <w:spacing w:after="0" w:line="276" w:lineRule="auto"/>
        <w:ind w:left="56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</w:t>
      </w:r>
    </w:p>
    <w:p w14:paraId="528C599E" w14:textId="23685827" w:rsidR="00332491" w:rsidRDefault="00332491" w:rsidP="00332491">
      <w:pPr>
        <w:spacing w:after="0" w:line="276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własnoręczny podpis</w:t>
      </w:r>
    </w:p>
    <w:p w14:paraId="355A34F2" w14:textId="77777777" w:rsidR="007818EF" w:rsidRDefault="007818EF" w:rsidP="00332491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</w:p>
    <w:p w14:paraId="006063C1" w14:textId="1170C476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 xml:space="preserve">otoczeniem, w tym z grupami o utrudnionym (z różnych powodów) dostępie do dóbr kultury; oferty wyjątkowej, budującej jej markę i pozycję na rynku oraz zawierającej całokształt działań </w:t>
      </w:r>
      <w:r w:rsidR="009E739B">
        <w:rPr>
          <w:rFonts w:ascii="Arial" w:hAnsi="Arial" w:cs="Arial"/>
          <w:color w:val="000000"/>
        </w:rPr>
        <w:t>Muzeum Podkarpackiego w Krośnie</w:t>
      </w:r>
      <w:r w:rsidRPr="00206EEA">
        <w:rPr>
          <w:rFonts w:ascii="Arial" w:hAnsi="Arial" w:cs="Arial"/>
          <w:color w:val="000000"/>
        </w:rPr>
        <w:t xml:space="preserve"> oraz kierunków je</w:t>
      </w:r>
      <w:r w:rsidR="003C586B">
        <w:rPr>
          <w:rFonts w:ascii="Arial" w:hAnsi="Arial" w:cs="Arial"/>
          <w:color w:val="000000"/>
        </w:rPr>
        <w:t>go</w:t>
      </w:r>
      <w:r w:rsidRPr="00206EEA">
        <w:rPr>
          <w:rFonts w:ascii="Arial" w:hAnsi="Arial" w:cs="Arial"/>
          <w:color w:val="000000"/>
        </w:rPr>
        <w:t xml:space="preserve"> rozwoju.</w:t>
      </w:r>
    </w:p>
    <w:p w14:paraId="0CDF98FD" w14:textId="7DDF3438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9E739B">
        <w:rPr>
          <w:rFonts w:ascii="Arial" w:hAnsi="Arial" w:cs="Arial"/>
          <w:color w:val="000000"/>
        </w:rPr>
        <w:t>Muzeum Podkarpackiego w Krośnie</w:t>
      </w:r>
      <w:r w:rsidR="003C586B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78FCEC63" w14:textId="29F8E703" w:rsidR="007818EF" w:rsidRPr="00C250F6" w:rsidRDefault="007818EF" w:rsidP="007818EF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</w:t>
      </w:r>
      <w:r w:rsidR="009E739B">
        <w:rPr>
          <w:rFonts w:ascii="Arial" w:hAnsi="Arial" w:cs="Arial"/>
          <w:color w:val="000000"/>
          <w:sz w:val="22"/>
          <w:szCs w:val="22"/>
        </w:rPr>
        <w:t>.</w:t>
      </w:r>
    </w:p>
    <w:p w14:paraId="19099246" w14:textId="77777777" w:rsidR="007818EF" w:rsidRDefault="007818EF" w:rsidP="007818EF">
      <w:pPr>
        <w:spacing w:line="276" w:lineRule="auto"/>
        <w:rPr>
          <w:rFonts w:ascii="Arial" w:hAnsi="Arial" w:cs="Arial"/>
          <w:sz w:val="24"/>
          <w:szCs w:val="24"/>
        </w:rPr>
      </w:pPr>
    </w:p>
    <w:p w14:paraId="217C137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37"/>
    <w:rsid w:val="00026B37"/>
    <w:rsid w:val="00105C3B"/>
    <w:rsid w:val="001E3FC6"/>
    <w:rsid w:val="0027440F"/>
    <w:rsid w:val="00276B92"/>
    <w:rsid w:val="00332491"/>
    <w:rsid w:val="00332A7A"/>
    <w:rsid w:val="003C586B"/>
    <w:rsid w:val="005025A0"/>
    <w:rsid w:val="00543FFF"/>
    <w:rsid w:val="006716D6"/>
    <w:rsid w:val="006904EF"/>
    <w:rsid w:val="006D21F5"/>
    <w:rsid w:val="006F67E4"/>
    <w:rsid w:val="007818EF"/>
    <w:rsid w:val="008013F0"/>
    <w:rsid w:val="00877214"/>
    <w:rsid w:val="009B3294"/>
    <w:rsid w:val="009E1BE1"/>
    <w:rsid w:val="009E739B"/>
    <w:rsid w:val="00AC4E07"/>
    <w:rsid w:val="00B91AE8"/>
    <w:rsid w:val="00BC1844"/>
    <w:rsid w:val="00C50575"/>
    <w:rsid w:val="00D407E4"/>
    <w:rsid w:val="00DE582A"/>
    <w:rsid w:val="00F03112"/>
    <w:rsid w:val="00F1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B32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B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działania.</vt:lpstr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programu działania.</dc:title>
  <dc:subject/>
  <dc:creator>Kozłowska Barbara</dc:creator>
  <cp:keywords/>
  <dc:description/>
  <cp:lastModifiedBy>Kozłowska Barbara</cp:lastModifiedBy>
  <cp:revision>18</cp:revision>
  <cp:lastPrinted>2024-10-17T10:07:00Z</cp:lastPrinted>
  <dcterms:created xsi:type="dcterms:W3CDTF">2021-08-31T06:55:00Z</dcterms:created>
  <dcterms:modified xsi:type="dcterms:W3CDTF">2025-04-03T08:14:00Z</dcterms:modified>
</cp:coreProperties>
</file>