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B64" w:rsidRPr="00437FB2" w:rsidRDefault="00522B64" w:rsidP="00522B64">
      <w:pPr>
        <w:keepNext/>
        <w:spacing w:after="0" w:line="276" w:lineRule="auto"/>
        <w:jc w:val="right"/>
        <w:outlineLvl w:val="0"/>
        <w:rPr>
          <w:rFonts w:ascii="Arial" w:eastAsia="Times New Roman" w:hAnsi="Arial" w:cs="Arial"/>
          <w:kern w:val="32"/>
          <w:lang w:eastAsia="pl-PL"/>
        </w:rPr>
      </w:pPr>
      <w:r w:rsidRPr="00437FB2">
        <w:rPr>
          <w:rFonts w:ascii="Arial" w:eastAsia="Times New Roman" w:hAnsi="Arial" w:cs="Arial"/>
          <w:kern w:val="32"/>
          <w:lang w:eastAsia="pl-PL"/>
        </w:rPr>
        <w:t xml:space="preserve">Załącznik nr 2 do Uchwały </w:t>
      </w:r>
      <w:r w:rsidRPr="00437FB2">
        <w:rPr>
          <w:rFonts w:ascii="Arial" w:hAnsi="Arial" w:cs="Arial"/>
        </w:rPr>
        <w:t>Nr 95/2365/25</w:t>
      </w:r>
    </w:p>
    <w:p w:rsidR="00522B64" w:rsidRPr="00437FB2" w:rsidRDefault="00522B64" w:rsidP="00522B64">
      <w:pPr>
        <w:keepNext/>
        <w:spacing w:after="0" w:line="276" w:lineRule="auto"/>
        <w:jc w:val="right"/>
        <w:outlineLvl w:val="0"/>
        <w:rPr>
          <w:rFonts w:ascii="Arial" w:eastAsia="Times New Roman" w:hAnsi="Arial" w:cs="Arial"/>
          <w:kern w:val="32"/>
          <w:lang w:eastAsia="pl-PL"/>
        </w:rPr>
      </w:pPr>
      <w:r w:rsidRPr="00437FB2">
        <w:rPr>
          <w:rFonts w:ascii="Arial" w:eastAsia="Times New Roman" w:hAnsi="Arial" w:cs="Arial"/>
          <w:kern w:val="32"/>
          <w:lang w:eastAsia="pl-PL"/>
        </w:rPr>
        <w:t>Zarządu Województwa Podkarpackiego</w:t>
      </w:r>
    </w:p>
    <w:p w:rsidR="00522B64" w:rsidRPr="00437FB2" w:rsidRDefault="00522B64" w:rsidP="00522B64">
      <w:pPr>
        <w:keepNext/>
        <w:spacing w:after="0" w:line="276" w:lineRule="auto"/>
        <w:jc w:val="right"/>
        <w:outlineLvl w:val="0"/>
        <w:rPr>
          <w:rFonts w:ascii="Arial" w:eastAsia="Times New Roman" w:hAnsi="Arial" w:cs="Arial"/>
          <w:kern w:val="32"/>
          <w:lang w:eastAsia="pl-PL"/>
        </w:rPr>
      </w:pPr>
      <w:r w:rsidRPr="00437FB2">
        <w:rPr>
          <w:rFonts w:ascii="Arial" w:eastAsia="Times New Roman" w:hAnsi="Arial" w:cs="Arial"/>
          <w:kern w:val="32"/>
          <w:lang w:eastAsia="pl-PL"/>
        </w:rPr>
        <w:t xml:space="preserve">z dnia 22 kwietnia 2025 r. </w:t>
      </w:r>
    </w:p>
    <w:p w:rsidR="00522B64" w:rsidRPr="00D47564" w:rsidRDefault="00522B64" w:rsidP="00522B64">
      <w:pPr>
        <w:spacing w:after="0" w:line="240" w:lineRule="auto"/>
        <w:ind w:left="4111" w:firstLine="1418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522B64" w:rsidRPr="00D47564" w:rsidRDefault="00522B64" w:rsidP="00522B6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22B64" w:rsidRPr="00D47564" w:rsidRDefault="00522B64" w:rsidP="00522B6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522B64" w:rsidRPr="00FB7E02" w:rsidRDefault="00522B64" w:rsidP="00522B64">
      <w:pPr>
        <w:spacing w:after="0" w:line="300" w:lineRule="exact"/>
        <w:jc w:val="center"/>
        <w:rPr>
          <w:rFonts w:ascii="Arial" w:eastAsia="Calibri" w:hAnsi="Arial" w:cs="Arial"/>
          <w:b/>
          <w:sz w:val="23"/>
          <w:szCs w:val="23"/>
        </w:rPr>
      </w:pPr>
      <w:r w:rsidRPr="00D47564">
        <w:rPr>
          <w:rFonts w:ascii="Arial" w:eastAsia="Calibri" w:hAnsi="Arial" w:cs="Arial"/>
          <w:b/>
          <w:sz w:val="23"/>
          <w:szCs w:val="23"/>
        </w:rPr>
        <w:t>Formularz zgłaszania uwag</w:t>
      </w:r>
      <w:r>
        <w:rPr>
          <w:rFonts w:ascii="Arial" w:eastAsia="Calibri" w:hAnsi="Arial" w:cs="Arial"/>
          <w:b/>
          <w:sz w:val="23"/>
          <w:szCs w:val="23"/>
        </w:rPr>
        <w:t xml:space="preserve"> lub wniosków</w:t>
      </w:r>
      <w:r w:rsidRPr="00D47564">
        <w:rPr>
          <w:rFonts w:ascii="Arial" w:eastAsia="Calibri" w:hAnsi="Arial" w:cs="Arial"/>
          <w:b/>
          <w:sz w:val="23"/>
          <w:szCs w:val="23"/>
        </w:rPr>
        <w:t xml:space="preserve"> do projektu uchwały </w:t>
      </w:r>
      <w:r>
        <w:rPr>
          <w:rFonts w:ascii="Arial" w:eastAsia="Calibri" w:hAnsi="Arial" w:cs="Arial"/>
          <w:b/>
          <w:sz w:val="23"/>
          <w:szCs w:val="23"/>
        </w:rPr>
        <w:t>zmieniającej uchwałę w sprawie wyrażenia zgody na utworzenie</w:t>
      </w:r>
      <w:r w:rsidRPr="00D47564">
        <w:rPr>
          <w:rFonts w:ascii="Arial" w:eastAsia="Calibri" w:hAnsi="Arial" w:cs="Arial"/>
          <w:b/>
          <w:sz w:val="23"/>
          <w:szCs w:val="23"/>
        </w:rPr>
        <w:t xml:space="preserve"> </w:t>
      </w:r>
      <w:r>
        <w:rPr>
          <w:rFonts w:ascii="Arial" w:eastAsia="Calibri" w:hAnsi="Arial" w:cs="Arial"/>
          <w:b/>
          <w:sz w:val="23"/>
          <w:szCs w:val="23"/>
        </w:rPr>
        <w:br/>
      </w:r>
      <w:r w:rsidRPr="00D47564">
        <w:rPr>
          <w:rFonts w:ascii="Arial" w:eastAsia="Calibri" w:hAnsi="Arial" w:cs="Arial"/>
          <w:b/>
          <w:sz w:val="23"/>
          <w:szCs w:val="23"/>
        </w:rPr>
        <w:t>Młodzieżowego Sejmiku Województwa Podkarpackiego</w:t>
      </w:r>
      <w:r w:rsidRPr="00D47564">
        <w:rPr>
          <w:rFonts w:ascii="Arial" w:eastAsia="Calibri" w:hAnsi="Arial" w:cs="Arial"/>
          <w:sz w:val="23"/>
          <w:szCs w:val="23"/>
        </w:rPr>
        <w:t>.</w:t>
      </w:r>
    </w:p>
    <w:p w:rsidR="00522B64" w:rsidRPr="00D47564" w:rsidRDefault="00522B64" w:rsidP="00522B64">
      <w:pPr>
        <w:spacing w:after="0" w:line="340" w:lineRule="exact"/>
        <w:jc w:val="center"/>
        <w:rPr>
          <w:rFonts w:ascii="Arial" w:eastAsia="Calibri" w:hAnsi="Arial" w:cs="Arial"/>
          <w:sz w:val="23"/>
          <w:szCs w:val="23"/>
        </w:rPr>
      </w:pPr>
    </w:p>
    <w:p w:rsidR="00522B64" w:rsidRPr="00D47564" w:rsidRDefault="00522B64" w:rsidP="00522B64">
      <w:pPr>
        <w:numPr>
          <w:ilvl w:val="0"/>
          <w:numId w:val="1"/>
        </w:numPr>
        <w:spacing w:after="120" w:line="340" w:lineRule="exact"/>
        <w:contextualSpacing/>
        <w:jc w:val="both"/>
        <w:rPr>
          <w:rFonts w:ascii="Arial" w:eastAsia="Calibri" w:hAnsi="Arial" w:cs="Arial"/>
          <w:sz w:val="23"/>
          <w:szCs w:val="23"/>
        </w:rPr>
      </w:pPr>
      <w:r w:rsidRPr="00D47564">
        <w:rPr>
          <w:rFonts w:ascii="Arial" w:eastAsia="Calibri" w:hAnsi="Arial" w:cs="Arial"/>
          <w:sz w:val="23"/>
          <w:szCs w:val="23"/>
        </w:rPr>
        <w:t>Informacja o zgłaszającym</w:t>
      </w:r>
    </w:p>
    <w:p w:rsidR="00522B64" w:rsidRDefault="00522B64" w:rsidP="00522B64">
      <w:pPr>
        <w:spacing w:after="0" w:line="340" w:lineRule="exact"/>
        <w:jc w:val="both"/>
        <w:rPr>
          <w:rFonts w:ascii="Arial" w:eastAsia="Calibri" w:hAnsi="Arial" w:cs="Arial"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9"/>
        <w:gridCol w:w="5963"/>
      </w:tblGrid>
      <w:tr w:rsidR="00522B64" w:rsidRPr="00F34BA6" w:rsidTr="0030246A">
        <w:trPr>
          <w:trHeight w:val="652"/>
          <w:jc w:val="center"/>
        </w:trPr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63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2B64" w:rsidRPr="00F34BA6" w:rsidTr="0030246A">
        <w:trPr>
          <w:trHeight w:val="652"/>
          <w:jc w:val="center"/>
        </w:trPr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63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2B64" w:rsidRPr="00F34BA6" w:rsidTr="0030246A">
        <w:trPr>
          <w:trHeight w:val="652"/>
          <w:jc w:val="center"/>
        </w:trPr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e</w:t>
            </w:r>
            <w:r w:rsidRPr="00F34BA6">
              <w:rPr>
                <w:rFonts w:ascii="Arial" w:hAnsi="Arial" w:cs="Arial"/>
                <w:sz w:val="20"/>
                <w:szCs w:val="20"/>
              </w:rPr>
              <w:t>-mail</w:t>
            </w:r>
          </w:p>
        </w:tc>
        <w:tc>
          <w:tcPr>
            <w:tcW w:w="5963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2B64" w:rsidRPr="00F34BA6" w:rsidTr="0030246A">
        <w:trPr>
          <w:trHeight w:val="652"/>
          <w:jc w:val="center"/>
        </w:trPr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</w:t>
            </w:r>
            <w:r>
              <w:rPr>
                <w:rFonts w:ascii="Arial" w:hAnsi="Arial" w:cs="Arial"/>
                <w:sz w:val="20"/>
                <w:szCs w:val="20"/>
              </w:rPr>
              <w:t>efon</w:t>
            </w:r>
          </w:p>
        </w:tc>
        <w:tc>
          <w:tcPr>
            <w:tcW w:w="5963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2B64" w:rsidRPr="00F34BA6" w:rsidTr="0030246A">
        <w:trPr>
          <w:trHeight w:val="652"/>
          <w:jc w:val="center"/>
        </w:trPr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adres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22B64" w:rsidRPr="00D47564" w:rsidRDefault="00522B64" w:rsidP="00522B64">
      <w:pPr>
        <w:spacing w:after="0" w:line="340" w:lineRule="exact"/>
        <w:jc w:val="both"/>
        <w:rPr>
          <w:rFonts w:ascii="Arial" w:eastAsia="Calibri" w:hAnsi="Arial" w:cs="Arial"/>
          <w:sz w:val="23"/>
          <w:szCs w:val="23"/>
        </w:rPr>
      </w:pPr>
    </w:p>
    <w:p w:rsidR="00522B64" w:rsidRPr="00D47564" w:rsidRDefault="00522B64" w:rsidP="00522B64">
      <w:pPr>
        <w:spacing w:after="0" w:line="340" w:lineRule="exact"/>
        <w:jc w:val="both"/>
        <w:rPr>
          <w:rFonts w:ascii="Arial" w:eastAsia="Calibri" w:hAnsi="Arial" w:cs="Arial"/>
          <w:sz w:val="23"/>
          <w:szCs w:val="23"/>
        </w:rPr>
      </w:pPr>
    </w:p>
    <w:p w:rsidR="00522B64" w:rsidRPr="00D47564" w:rsidRDefault="00522B64" w:rsidP="00522B64">
      <w:pPr>
        <w:spacing w:after="0" w:line="340" w:lineRule="exact"/>
        <w:jc w:val="both"/>
        <w:rPr>
          <w:rFonts w:ascii="Arial" w:eastAsia="Calibri" w:hAnsi="Arial" w:cs="Arial"/>
          <w:sz w:val="23"/>
          <w:szCs w:val="23"/>
        </w:rPr>
      </w:pPr>
    </w:p>
    <w:p w:rsidR="00522B64" w:rsidRPr="00D47564" w:rsidRDefault="00522B64" w:rsidP="00522B64">
      <w:pPr>
        <w:numPr>
          <w:ilvl w:val="0"/>
          <w:numId w:val="1"/>
        </w:numPr>
        <w:spacing w:after="120" w:line="340" w:lineRule="exact"/>
        <w:ind w:left="714" w:hanging="357"/>
        <w:contextualSpacing/>
        <w:jc w:val="both"/>
        <w:rPr>
          <w:rFonts w:ascii="Arial" w:eastAsia="Calibri" w:hAnsi="Arial" w:cs="Arial"/>
          <w:sz w:val="23"/>
          <w:szCs w:val="23"/>
        </w:rPr>
      </w:pPr>
      <w:r w:rsidRPr="00D47564">
        <w:rPr>
          <w:rFonts w:ascii="Arial" w:eastAsia="Calibri" w:hAnsi="Arial" w:cs="Arial"/>
          <w:sz w:val="23"/>
          <w:szCs w:val="23"/>
        </w:rPr>
        <w:t xml:space="preserve">Zgłaszane uwagi </w:t>
      </w:r>
    </w:p>
    <w:p w:rsidR="00522B64" w:rsidRPr="00D47564" w:rsidRDefault="00522B64" w:rsidP="00522B64">
      <w:pPr>
        <w:spacing w:after="120" w:line="276" w:lineRule="auto"/>
        <w:rPr>
          <w:rFonts w:ascii="Arial" w:eastAsia="Calibri" w:hAnsi="Arial" w:cs="Arial"/>
          <w:sz w:val="24"/>
          <w:szCs w:val="24"/>
        </w:rPr>
      </w:pPr>
    </w:p>
    <w:tbl>
      <w:tblPr>
        <w:tblW w:w="91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"/>
        <w:gridCol w:w="2149"/>
        <w:gridCol w:w="1949"/>
        <w:gridCol w:w="2158"/>
        <w:gridCol w:w="2292"/>
      </w:tblGrid>
      <w:tr w:rsidR="00522B64" w:rsidRPr="00F34BA6" w:rsidTr="0030246A">
        <w:trPr>
          <w:trHeight w:val="1962"/>
          <w:jc w:val="center"/>
        </w:trPr>
        <w:tc>
          <w:tcPr>
            <w:tcW w:w="612" w:type="dxa"/>
            <w:shd w:val="clear" w:color="auto" w:fill="D9D9D9" w:themeFill="background1" w:themeFillShade="D9"/>
            <w:vAlign w:val="center"/>
          </w:tcPr>
          <w:p w:rsidR="00522B64" w:rsidRPr="00F15769" w:rsidRDefault="00522B64" w:rsidP="0030246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149" w:type="dxa"/>
            <w:shd w:val="clear" w:color="auto" w:fill="D9D9D9" w:themeFill="background1" w:themeFillShade="D9"/>
            <w:vAlign w:val="center"/>
          </w:tcPr>
          <w:p w:rsidR="00522B64" w:rsidRPr="00F34BA6" w:rsidRDefault="00522B64" w:rsidP="0030246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Cześć dokumentu do </w:t>
            </w:r>
            <w:r w:rsidRPr="00F15769">
              <w:rPr>
                <w:rFonts w:ascii="Arial" w:hAnsi="Arial" w:cs="Arial"/>
                <w:b/>
                <w:szCs w:val="20"/>
              </w:rPr>
              <w:t>którego odnosi się uwaga</w:t>
            </w:r>
            <w:r>
              <w:rPr>
                <w:rFonts w:ascii="Arial" w:hAnsi="Arial" w:cs="Arial"/>
                <w:b/>
                <w:szCs w:val="20"/>
              </w:rPr>
              <w:t xml:space="preserve"> lub wniosek</w:t>
            </w:r>
            <w:r w:rsidRPr="00F15769">
              <w:rPr>
                <w:rFonts w:ascii="Arial" w:hAnsi="Arial" w:cs="Arial"/>
                <w:b/>
                <w:szCs w:val="20"/>
              </w:rPr>
              <w:t xml:space="preserve">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 w:rsidRPr="00D47564">
              <w:rPr>
                <w:rFonts w:ascii="Arial" w:eastAsia="Calibri" w:hAnsi="Arial" w:cs="Arial"/>
                <w:sz w:val="20"/>
                <w:szCs w:val="20"/>
              </w:rPr>
              <w:t>(np. §……ust ….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49" w:type="dxa"/>
            <w:shd w:val="clear" w:color="auto" w:fill="D9D9D9" w:themeFill="background1" w:themeFillShade="D9"/>
            <w:vAlign w:val="center"/>
          </w:tcPr>
          <w:p w:rsidR="00522B64" w:rsidRPr="00F34BA6" w:rsidRDefault="00522B64" w:rsidP="0030246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Obecny zapis</w:t>
            </w:r>
          </w:p>
        </w:tc>
        <w:tc>
          <w:tcPr>
            <w:tcW w:w="2158" w:type="dxa"/>
            <w:shd w:val="clear" w:color="auto" w:fill="D9D9D9" w:themeFill="background1" w:themeFillShade="D9"/>
            <w:vAlign w:val="center"/>
          </w:tcPr>
          <w:p w:rsidR="00522B64" w:rsidRPr="00F15769" w:rsidRDefault="00522B64" w:rsidP="0030246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Propozycja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zmiany 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522B64" w:rsidRPr="00F15769" w:rsidRDefault="00522B64" w:rsidP="0030246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Uzasadnienie zmiany</w:t>
            </w:r>
          </w:p>
        </w:tc>
      </w:tr>
      <w:tr w:rsidR="00522B64" w:rsidRPr="00F34BA6" w:rsidTr="0030246A">
        <w:trPr>
          <w:trHeight w:val="506"/>
          <w:jc w:val="center"/>
        </w:trPr>
        <w:tc>
          <w:tcPr>
            <w:tcW w:w="612" w:type="dxa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49" w:type="dxa"/>
            <w:vAlign w:val="center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2B64" w:rsidRPr="00F34BA6" w:rsidTr="0030246A">
        <w:trPr>
          <w:trHeight w:val="627"/>
          <w:jc w:val="center"/>
        </w:trPr>
        <w:tc>
          <w:tcPr>
            <w:tcW w:w="612" w:type="dxa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49" w:type="dxa"/>
            <w:vAlign w:val="center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2B64" w:rsidRPr="00F34BA6" w:rsidTr="0030246A">
        <w:trPr>
          <w:trHeight w:val="652"/>
          <w:jc w:val="center"/>
        </w:trPr>
        <w:tc>
          <w:tcPr>
            <w:tcW w:w="612" w:type="dxa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149" w:type="dxa"/>
            <w:vAlign w:val="center"/>
          </w:tcPr>
          <w:p w:rsidR="00522B64" w:rsidRPr="00F34BA6" w:rsidRDefault="00522B64" w:rsidP="003024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</w:tcPr>
          <w:p w:rsidR="00522B64" w:rsidRPr="00F34BA6" w:rsidRDefault="00522B64" w:rsidP="0030246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22B64" w:rsidRDefault="00522B64" w:rsidP="00522B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522B64" w:rsidRPr="00D47564" w:rsidRDefault="00522B64" w:rsidP="00522B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522B64" w:rsidRDefault="00522B64" w:rsidP="00522B64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522B64" w:rsidRDefault="00522B64" w:rsidP="00522B64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522B64" w:rsidRDefault="00522B64">
      <w:bookmarkStart w:id="0" w:name="_GoBack"/>
      <w:bookmarkEnd w:id="0"/>
    </w:p>
    <w:sectPr w:rsidR="00522B64" w:rsidSect="008D7B30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13723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64"/>
    <w:rsid w:val="0052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AA1D3-2CAE-4470-89B6-306BF3E5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2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Nieradka Agata</dc:creator>
  <cp:keywords/>
  <dc:description/>
  <cp:lastModifiedBy>Nieradka Agata</cp:lastModifiedBy>
  <cp:revision>1</cp:revision>
  <dcterms:created xsi:type="dcterms:W3CDTF">2025-04-25T07:18:00Z</dcterms:created>
  <dcterms:modified xsi:type="dcterms:W3CDTF">2025-04-25T07:19:00Z</dcterms:modified>
</cp:coreProperties>
</file>