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3213" w14:textId="19F219EF" w:rsidR="0065039F" w:rsidRDefault="00723DC5" w:rsidP="00FA4972">
      <w:pPr>
        <w:pStyle w:val="Nagwek1"/>
        <w:spacing w:before="0" w:after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EB248C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FE1E5A">
        <w:rPr>
          <w:rFonts w:ascii="Arial" w:hAnsi="Arial" w:cs="Arial"/>
          <w:b/>
          <w:color w:val="auto"/>
          <w:sz w:val="24"/>
          <w:szCs w:val="24"/>
        </w:rPr>
        <w:t>206/4715/26</w:t>
      </w:r>
      <w:r w:rsidR="00FA497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A4972">
        <w:rPr>
          <w:rFonts w:ascii="Arial" w:hAnsi="Arial" w:cs="Arial"/>
          <w:b/>
          <w:color w:val="auto"/>
          <w:sz w:val="24"/>
          <w:szCs w:val="24"/>
        </w:rPr>
        <w:br/>
      </w:r>
      <w:r w:rsidRPr="00EB248C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 w:rsidR="0065039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A4972">
        <w:rPr>
          <w:rFonts w:ascii="Arial" w:hAnsi="Arial" w:cs="Arial"/>
          <w:b/>
          <w:color w:val="auto"/>
          <w:sz w:val="24"/>
          <w:szCs w:val="24"/>
        </w:rPr>
        <w:br/>
      </w:r>
      <w:r w:rsidR="0065039F">
        <w:rPr>
          <w:rFonts w:ascii="Arial" w:hAnsi="Arial" w:cs="Arial"/>
          <w:b/>
          <w:color w:val="auto"/>
          <w:sz w:val="24"/>
          <w:szCs w:val="24"/>
        </w:rPr>
        <w:t>z</w:t>
      </w:r>
      <w:r w:rsidRPr="00EB248C">
        <w:rPr>
          <w:rFonts w:ascii="Arial" w:hAnsi="Arial" w:cs="Arial"/>
          <w:b/>
          <w:color w:val="auto"/>
          <w:sz w:val="24"/>
          <w:szCs w:val="24"/>
        </w:rPr>
        <w:t xml:space="preserve"> dnia </w:t>
      </w:r>
      <w:r w:rsidR="00FE1E5A">
        <w:rPr>
          <w:rFonts w:ascii="Arial" w:hAnsi="Arial" w:cs="Arial"/>
          <w:b/>
          <w:color w:val="auto"/>
          <w:sz w:val="24"/>
          <w:szCs w:val="24"/>
        </w:rPr>
        <w:t xml:space="preserve">13 kwietnia </w:t>
      </w:r>
      <w:r w:rsidRPr="00EB248C">
        <w:rPr>
          <w:rFonts w:ascii="Arial" w:hAnsi="Arial" w:cs="Arial"/>
          <w:b/>
          <w:color w:val="auto"/>
          <w:sz w:val="24"/>
          <w:szCs w:val="24"/>
        </w:rPr>
        <w:t>202</w:t>
      </w:r>
      <w:r w:rsidR="00071753" w:rsidRPr="00EB248C">
        <w:rPr>
          <w:rFonts w:ascii="Arial" w:hAnsi="Arial" w:cs="Arial"/>
          <w:b/>
          <w:color w:val="auto"/>
          <w:sz w:val="24"/>
          <w:szCs w:val="24"/>
        </w:rPr>
        <w:t>6</w:t>
      </w:r>
      <w:r w:rsidRPr="00EB248C">
        <w:rPr>
          <w:rFonts w:ascii="Arial" w:hAnsi="Arial" w:cs="Arial"/>
          <w:b/>
          <w:color w:val="auto"/>
          <w:sz w:val="24"/>
          <w:szCs w:val="24"/>
        </w:rPr>
        <w:t xml:space="preserve"> r.</w:t>
      </w:r>
      <w:bookmarkStart w:id="0" w:name="_Hlk225243162"/>
    </w:p>
    <w:p w14:paraId="36A4E5E1" w14:textId="5E2868CC" w:rsidR="007C7110" w:rsidRPr="00FA4972" w:rsidRDefault="00E10AFB" w:rsidP="00FA4972">
      <w:pPr>
        <w:spacing w:after="480"/>
        <w:jc w:val="center"/>
        <w:rPr>
          <w:rFonts w:ascii="Arial" w:hAnsi="Arial" w:cs="Arial"/>
          <w:b/>
          <w:bCs/>
        </w:rPr>
      </w:pPr>
      <w:r w:rsidRPr="00FA4972">
        <w:rPr>
          <w:rFonts w:ascii="Arial" w:hAnsi="Arial" w:cs="Arial"/>
          <w:b/>
          <w:bCs/>
        </w:rPr>
        <w:t xml:space="preserve">w sprawie </w:t>
      </w:r>
      <w:r w:rsidR="00785B7C" w:rsidRPr="00FA4972">
        <w:rPr>
          <w:rFonts w:ascii="Arial" w:hAnsi="Arial" w:cs="Arial"/>
          <w:b/>
          <w:bCs/>
        </w:rPr>
        <w:t>ogłoszenia</w:t>
      </w:r>
      <w:r w:rsidRPr="00FA4972">
        <w:rPr>
          <w:rFonts w:ascii="Arial" w:hAnsi="Arial" w:cs="Arial"/>
          <w:b/>
          <w:bCs/>
        </w:rPr>
        <w:t xml:space="preserve"> otwartego konkursu ofert </w:t>
      </w:r>
      <w:r w:rsidR="00B513C4" w:rsidRPr="00FA4972">
        <w:rPr>
          <w:rFonts w:ascii="Arial" w:hAnsi="Arial" w:cs="Arial"/>
          <w:b/>
          <w:bCs/>
        </w:rPr>
        <w:t>na realizację zadań publicznych Województwa Podkarpackiego w 2026 r. w zakresie ekologii i</w:t>
      </w:r>
      <w:r w:rsidR="00EB248C" w:rsidRPr="00FA4972">
        <w:rPr>
          <w:rFonts w:ascii="Arial" w:hAnsi="Arial" w:cs="Arial"/>
          <w:b/>
          <w:bCs/>
        </w:rPr>
        <w:t> </w:t>
      </w:r>
      <w:r w:rsidR="00B513C4" w:rsidRPr="00FA4972">
        <w:rPr>
          <w:rFonts w:ascii="Arial" w:hAnsi="Arial" w:cs="Arial"/>
          <w:b/>
          <w:bCs/>
        </w:rPr>
        <w:t>ochrony zwierząt oraz ochrony dziedzictwa przyrodniczego zgodnych z</w:t>
      </w:r>
      <w:r w:rsidR="00EB248C" w:rsidRPr="00FA4972">
        <w:rPr>
          <w:rFonts w:ascii="Arial" w:hAnsi="Arial" w:cs="Arial"/>
          <w:b/>
          <w:bCs/>
        </w:rPr>
        <w:t> </w:t>
      </w:r>
      <w:r w:rsidR="00B513C4" w:rsidRPr="00FA4972">
        <w:rPr>
          <w:rFonts w:ascii="Arial" w:hAnsi="Arial" w:cs="Arial"/>
          <w:b/>
          <w:bCs/>
        </w:rPr>
        <w:t>założeniami Programu „Podkarpacki Naturalny Wypas" na lata 2026-2030</w:t>
      </w:r>
      <w:bookmarkEnd w:id="0"/>
      <w:r w:rsidR="00B513C4" w:rsidRPr="00FA4972">
        <w:rPr>
          <w:rFonts w:ascii="Arial" w:hAnsi="Arial" w:cs="Arial"/>
          <w:b/>
          <w:bCs/>
        </w:rPr>
        <w:t>.</w:t>
      </w:r>
    </w:p>
    <w:p w14:paraId="7C956E33" w14:textId="1F2B8289" w:rsidR="00071753" w:rsidRPr="00EB248C" w:rsidRDefault="00627811" w:rsidP="00EB248C">
      <w:pPr>
        <w:spacing w:line="360" w:lineRule="auto"/>
        <w:rPr>
          <w:rFonts w:ascii="Arial" w:hAnsi="Arial" w:cs="Arial"/>
        </w:rPr>
      </w:pPr>
      <w:r w:rsidRPr="00EB248C">
        <w:rPr>
          <w:rFonts w:ascii="Arial" w:hAnsi="Arial" w:cs="Arial"/>
        </w:rPr>
        <w:t xml:space="preserve">na podstawie art. 41 ust. 1 ustawy z dnia 5 czerwca 1998 r. o samorządzie województwa </w:t>
      </w:r>
      <w:r w:rsidR="00B513C4" w:rsidRPr="00EB248C">
        <w:rPr>
          <w:rFonts w:ascii="Arial" w:hAnsi="Arial" w:cs="Arial"/>
        </w:rPr>
        <w:t xml:space="preserve">(Dz. U. z 2025 r., poz. 581 z </w:t>
      </w:r>
      <w:proofErr w:type="spellStart"/>
      <w:r w:rsidR="00B513C4" w:rsidRPr="00EB248C">
        <w:rPr>
          <w:rFonts w:ascii="Arial" w:hAnsi="Arial" w:cs="Arial"/>
        </w:rPr>
        <w:t>późn</w:t>
      </w:r>
      <w:proofErr w:type="spellEnd"/>
      <w:r w:rsidR="00B513C4" w:rsidRPr="00EB248C">
        <w:rPr>
          <w:rFonts w:ascii="Arial" w:hAnsi="Arial" w:cs="Arial"/>
        </w:rPr>
        <w:t xml:space="preserve">. zm.), </w:t>
      </w:r>
      <w:r w:rsidRPr="00EB248C">
        <w:rPr>
          <w:rFonts w:ascii="Arial" w:hAnsi="Arial" w:cs="Arial"/>
        </w:rPr>
        <w:t>art. 4 ust. 1 pkt 18, art. 5 ust. 4 pkt 1, art. 11 ust. 1 pkt 2 i ust. 2, art. 13, art. 14</w:t>
      </w:r>
      <w:r w:rsidR="00EB248C">
        <w:rPr>
          <w:rFonts w:ascii="Arial" w:hAnsi="Arial" w:cs="Arial"/>
        </w:rPr>
        <w:t xml:space="preserve">, </w:t>
      </w:r>
      <w:r w:rsidRPr="00EB248C">
        <w:rPr>
          <w:rFonts w:ascii="Arial" w:hAnsi="Arial" w:cs="Arial"/>
        </w:rPr>
        <w:t xml:space="preserve">art. 15 ustawy z dnia 24 kwietnia 2003 r. o działalności pożytku publicznego i o wolontariacie </w:t>
      </w:r>
      <w:bookmarkStart w:id="1" w:name="_Hlk225243212"/>
      <w:r w:rsidR="00B513C4" w:rsidRPr="00EB248C">
        <w:rPr>
          <w:rFonts w:ascii="Arial" w:hAnsi="Arial" w:cs="Arial"/>
        </w:rPr>
        <w:t xml:space="preserve">(Dz. U. z 2025 r. poz. 1338 z </w:t>
      </w:r>
      <w:proofErr w:type="spellStart"/>
      <w:r w:rsidR="00B513C4" w:rsidRPr="00EB248C">
        <w:rPr>
          <w:rFonts w:ascii="Arial" w:hAnsi="Arial" w:cs="Arial"/>
        </w:rPr>
        <w:t>późn</w:t>
      </w:r>
      <w:proofErr w:type="spellEnd"/>
      <w:r w:rsidR="00B513C4" w:rsidRPr="00EB248C">
        <w:rPr>
          <w:rFonts w:ascii="Arial" w:hAnsi="Arial" w:cs="Arial"/>
        </w:rPr>
        <w:t>. zm.)</w:t>
      </w:r>
      <w:r w:rsidR="00B61E1D" w:rsidRPr="00EB248C">
        <w:rPr>
          <w:rFonts w:ascii="Arial" w:hAnsi="Arial" w:cs="Arial"/>
        </w:rPr>
        <w:t xml:space="preserve"> </w:t>
      </w:r>
      <w:bookmarkEnd w:id="1"/>
      <w:r w:rsidR="00B513C4" w:rsidRPr="00EB248C">
        <w:rPr>
          <w:rFonts w:ascii="Arial" w:hAnsi="Arial" w:cs="Arial"/>
        </w:rPr>
        <w:t>art. 4 ustawy z dnia 16 kwietnia 2004 r. o ochronie przyrody (Dz.</w:t>
      </w:r>
      <w:r w:rsidR="00A66D8E">
        <w:rPr>
          <w:rFonts w:ascii="Arial" w:hAnsi="Arial" w:cs="Arial"/>
        </w:rPr>
        <w:t> </w:t>
      </w:r>
      <w:r w:rsidR="00B513C4" w:rsidRPr="00EB248C">
        <w:rPr>
          <w:rFonts w:ascii="Arial" w:hAnsi="Arial" w:cs="Arial"/>
        </w:rPr>
        <w:t xml:space="preserve">U. z 2026 r. poz. 13), </w:t>
      </w:r>
      <w:r w:rsidR="00F37322">
        <w:rPr>
          <w:rFonts w:ascii="Arial" w:hAnsi="Arial" w:cs="Arial"/>
        </w:rPr>
        <w:t>u</w:t>
      </w:r>
      <w:r w:rsidR="00F37322" w:rsidRPr="00F37322">
        <w:rPr>
          <w:rFonts w:ascii="Arial" w:hAnsi="Arial" w:cs="Arial"/>
        </w:rPr>
        <w:t>chwał</w:t>
      </w:r>
      <w:r w:rsidR="00F37322">
        <w:rPr>
          <w:rFonts w:ascii="Arial" w:hAnsi="Arial" w:cs="Arial"/>
        </w:rPr>
        <w:t>y</w:t>
      </w:r>
      <w:r w:rsidR="00F37322" w:rsidRPr="00F37322">
        <w:rPr>
          <w:rFonts w:ascii="Arial" w:hAnsi="Arial" w:cs="Arial"/>
        </w:rPr>
        <w:t xml:space="preserve"> </w:t>
      </w:r>
      <w:r w:rsidR="00A66D8E">
        <w:rPr>
          <w:rFonts w:ascii="Arial" w:hAnsi="Arial" w:cs="Arial"/>
        </w:rPr>
        <w:t>n</w:t>
      </w:r>
      <w:r w:rsidR="00F37322" w:rsidRPr="00F37322">
        <w:rPr>
          <w:rFonts w:ascii="Arial" w:hAnsi="Arial" w:cs="Arial"/>
        </w:rPr>
        <w:t xml:space="preserve">r XXVI/399/26 Sejmiku Województwa Podkarpackiego z dnia 23 lutego 2026 r. w sprawie zmiany </w:t>
      </w:r>
      <w:r w:rsidR="00A66D8E">
        <w:rPr>
          <w:rFonts w:ascii="Arial" w:hAnsi="Arial" w:cs="Arial"/>
        </w:rPr>
        <w:t>u</w:t>
      </w:r>
      <w:r w:rsidR="00F37322" w:rsidRPr="00F37322">
        <w:rPr>
          <w:rFonts w:ascii="Arial" w:hAnsi="Arial" w:cs="Arial"/>
        </w:rPr>
        <w:t xml:space="preserve">chwały </w:t>
      </w:r>
      <w:r w:rsidR="00A66D8E">
        <w:rPr>
          <w:rFonts w:ascii="Arial" w:hAnsi="Arial" w:cs="Arial"/>
        </w:rPr>
        <w:t>n</w:t>
      </w:r>
      <w:r w:rsidR="00F37322" w:rsidRPr="00F37322">
        <w:rPr>
          <w:rFonts w:ascii="Arial" w:hAnsi="Arial" w:cs="Arial"/>
        </w:rPr>
        <w:t xml:space="preserve">r XXII/355/25 Sejmiku Województwa Podkarpackiego z dnia 24 listopada 2025 roku w sprawie Programu współpracy Samorządu Województwa Podkarpackiego z organizacjami pozarządowymi i innymi podmiotami prowadzącymi działalność pożytku publicznego na rok 2026. </w:t>
      </w:r>
      <w:r w:rsidR="00B513C4" w:rsidRPr="00EB248C">
        <w:rPr>
          <w:rFonts w:ascii="Arial" w:hAnsi="Arial" w:cs="Arial"/>
        </w:rPr>
        <w:t xml:space="preserve">oraz </w:t>
      </w:r>
      <w:bookmarkStart w:id="2" w:name="_Hlk34223613"/>
      <w:r w:rsidR="00F720CC" w:rsidRPr="00EB248C">
        <w:rPr>
          <w:rFonts w:ascii="Arial" w:hAnsi="Arial" w:cs="Arial"/>
        </w:rPr>
        <w:t>uchwały nr 168/3919/25</w:t>
      </w:r>
      <w:r w:rsidR="00071753" w:rsidRPr="00EB248C">
        <w:rPr>
          <w:rFonts w:ascii="Arial" w:hAnsi="Arial" w:cs="Arial"/>
        </w:rPr>
        <w:t xml:space="preserve"> Z</w:t>
      </w:r>
      <w:r w:rsidR="00F720CC" w:rsidRPr="00EB248C">
        <w:rPr>
          <w:rFonts w:ascii="Arial" w:hAnsi="Arial" w:cs="Arial"/>
        </w:rPr>
        <w:t xml:space="preserve">arządu </w:t>
      </w:r>
      <w:r w:rsidR="00071753" w:rsidRPr="00EB248C">
        <w:rPr>
          <w:rFonts w:ascii="Arial" w:hAnsi="Arial" w:cs="Arial"/>
        </w:rPr>
        <w:t>W</w:t>
      </w:r>
      <w:r w:rsidR="00F720CC" w:rsidRPr="00EB248C">
        <w:rPr>
          <w:rFonts w:ascii="Arial" w:hAnsi="Arial" w:cs="Arial"/>
        </w:rPr>
        <w:t xml:space="preserve">ojewództwa </w:t>
      </w:r>
      <w:r w:rsidR="00071753" w:rsidRPr="00EB248C">
        <w:rPr>
          <w:rFonts w:ascii="Arial" w:hAnsi="Arial" w:cs="Arial"/>
        </w:rPr>
        <w:t>P</w:t>
      </w:r>
      <w:r w:rsidR="00F720CC" w:rsidRPr="00EB248C">
        <w:rPr>
          <w:rFonts w:ascii="Arial" w:hAnsi="Arial" w:cs="Arial"/>
        </w:rPr>
        <w:t>odkarpackiego</w:t>
      </w:r>
      <w:r w:rsidR="00071753" w:rsidRPr="00EB248C">
        <w:rPr>
          <w:rFonts w:ascii="Arial" w:hAnsi="Arial" w:cs="Arial"/>
        </w:rPr>
        <w:t xml:space="preserve"> </w:t>
      </w:r>
      <w:r w:rsidR="00F720CC" w:rsidRPr="00EB248C">
        <w:rPr>
          <w:rFonts w:ascii="Arial" w:hAnsi="Arial" w:cs="Arial"/>
        </w:rPr>
        <w:t>z</w:t>
      </w:r>
      <w:r w:rsidR="00F37322">
        <w:rPr>
          <w:rFonts w:ascii="Arial" w:hAnsi="Arial" w:cs="Arial"/>
        </w:rPr>
        <w:t> </w:t>
      </w:r>
      <w:r w:rsidR="00F720CC" w:rsidRPr="00EB248C">
        <w:rPr>
          <w:rFonts w:ascii="Arial" w:hAnsi="Arial" w:cs="Arial"/>
        </w:rPr>
        <w:t>dnia 15 grudnia 2025 r.</w:t>
      </w:r>
      <w:r w:rsidR="00071753" w:rsidRPr="00EB248C">
        <w:rPr>
          <w:rFonts w:ascii="Arial" w:hAnsi="Arial" w:cs="Arial"/>
        </w:rPr>
        <w:t xml:space="preserve"> </w:t>
      </w:r>
      <w:r w:rsidR="00F720CC" w:rsidRPr="00EB248C">
        <w:rPr>
          <w:rFonts w:ascii="Arial" w:hAnsi="Arial" w:cs="Arial"/>
        </w:rPr>
        <w:t>w sprawie przyjęcia „Programu aktywizacji gospodarczo-turystycznej województwa podkarpackiego poprzez promocję cennych przyrodniczo i</w:t>
      </w:r>
      <w:r w:rsidR="00EB248C">
        <w:rPr>
          <w:rFonts w:ascii="Arial" w:hAnsi="Arial" w:cs="Arial"/>
        </w:rPr>
        <w:t> </w:t>
      </w:r>
      <w:r w:rsidR="00F720CC" w:rsidRPr="00EB248C">
        <w:rPr>
          <w:rFonts w:ascii="Arial" w:hAnsi="Arial" w:cs="Arial"/>
        </w:rPr>
        <w:t>krajobrazowo terenów łąkowo-pastwiskowych z zachowaniem bioróżnorodności w</w:t>
      </w:r>
      <w:r w:rsidR="00DD40AB">
        <w:rPr>
          <w:rFonts w:ascii="Arial" w:hAnsi="Arial" w:cs="Arial"/>
        </w:rPr>
        <w:t> </w:t>
      </w:r>
      <w:r w:rsidR="00F720CC" w:rsidRPr="00EB248C">
        <w:rPr>
          <w:rFonts w:ascii="Arial" w:hAnsi="Arial" w:cs="Arial"/>
        </w:rPr>
        <w:t>oparciu o naturalny wypas zwierząt gospodarskich i owadopylność – „Podkarpacki Naturalny Wypas” - na lata 2026-2030”</w:t>
      </w:r>
      <w:r w:rsidR="00071753" w:rsidRPr="00EB248C">
        <w:rPr>
          <w:rFonts w:ascii="Arial" w:hAnsi="Arial" w:cs="Arial"/>
        </w:rPr>
        <w:t>,</w:t>
      </w:r>
    </w:p>
    <w:p w14:paraId="059D1E30" w14:textId="32A6D2AF" w:rsidR="00695AA5" w:rsidRPr="00EB248C" w:rsidRDefault="00695AA5" w:rsidP="00EB248C">
      <w:pPr>
        <w:spacing w:after="480" w:line="360" w:lineRule="auto"/>
        <w:rPr>
          <w:rFonts w:ascii="Arial" w:hAnsi="Arial" w:cs="Arial"/>
          <w:b/>
          <w:bCs/>
        </w:rPr>
      </w:pPr>
      <w:r w:rsidRPr="00EB248C">
        <w:rPr>
          <w:rFonts w:ascii="Arial" w:hAnsi="Arial" w:cs="Arial"/>
          <w:b/>
          <w:bCs/>
        </w:rPr>
        <w:t>Zarząd Województwa Podkarpackiego</w:t>
      </w:r>
      <w:r w:rsidR="00DC5030" w:rsidRPr="00EB248C">
        <w:rPr>
          <w:rFonts w:ascii="Arial" w:hAnsi="Arial" w:cs="Arial"/>
          <w:b/>
          <w:bCs/>
        </w:rPr>
        <w:t xml:space="preserve"> </w:t>
      </w:r>
      <w:bookmarkEnd w:id="2"/>
      <w:r w:rsidRPr="00EB248C">
        <w:rPr>
          <w:rFonts w:ascii="Arial" w:hAnsi="Arial" w:cs="Arial"/>
          <w:b/>
          <w:bCs/>
        </w:rPr>
        <w:t>uchwala, co następuje:</w:t>
      </w:r>
    </w:p>
    <w:p w14:paraId="779BDBB2" w14:textId="243D38B5" w:rsidR="00695AA5" w:rsidRPr="00EB248C" w:rsidRDefault="00320D83" w:rsidP="00F65254">
      <w:pPr>
        <w:pStyle w:val="Nagwek2"/>
        <w:spacing w:after="24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EB248C">
        <w:rPr>
          <w:rFonts w:ascii="Arial" w:hAnsi="Arial" w:cs="Arial"/>
          <w:b/>
          <w:color w:val="auto"/>
          <w:sz w:val="24"/>
          <w:szCs w:val="24"/>
        </w:rPr>
        <w:t>§</w:t>
      </w:r>
      <w:r w:rsidR="00695AA5" w:rsidRPr="00EB248C">
        <w:rPr>
          <w:rFonts w:ascii="Arial" w:hAnsi="Arial" w:cs="Arial"/>
          <w:b/>
          <w:color w:val="auto"/>
          <w:sz w:val="24"/>
          <w:szCs w:val="24"/>
        </w:rPr>
        <w:t>1</w:t>
      </w:r>
    </w:p>
    <w:p w14:paraId="2C124CCF" w14:textId="4E4C4234" w:rsidR="004915BD" w:rsidRPr="00EB248C" w:rsidRDefault="00EF0ADD" w:rsidP="00EB248C">
      <w:pPr>
        <w:pStyle w:val="Akapitzlist"/>
        <w:numPr>
          <w:ilvl w:val="0"/>
          <w:numId w:val="7"/>
        </w:numPr>
        <w:spacing w:after="240" w:line="360" w:lineRule="auto"/>
        <w:ind w:left="284" w:hanging="284"/>
        <w:rPr>
          <w:rFonts w:ascii="Arial" w:hAnsi="Arial" w:cs="Arial"/>
        </w:rPr>
      </w:pPr>
      <w:r w:rsidRPr="00EB248C">
        <w:rPr>
          <w:rFonts w:ascii="Arial" w:hAnsi="Arial" w:cs="Arial"/>
        </w:rPr>
        <w:t xml:space="preserve">Ogłasza się otwarty konkurs ofert na realizację zadań publicznych Województwa Podkarpackiego </w:t>
      </w:r>
      <w:r w:rsidR="007E11E1" w:rsidRPr="00EB248C">
        <w:rPr>
          <w:rFonts w:ascii="Arial" w:hAnsi="Arial" w:cs="Arial"/>
        </w:rPr>
        <w:t>w 202</w:t>
      </w:r>
      <w:r w:rsidR="004915BD" w:rsidRPr="00EB248C">
        <w:rPr>
          <w:rFonts w:ascii="Arial" w:hAnsi="Arial" w:cs="Arial"/>
        </w:rPr>
        <w:t>6</w:t>
      </w:r>
      <w:r w:rsidR="007E11E1" w:rsidRPr="00EB248C">
        <w:rPr>
          <w:rFonts w:ascii="Arial" w:hAnsi="Arial" w:cs="Arial"/>
        </w:rPr>
        <w:t xml:space="preserve"> r. </w:t>
      </w:r>
      <w:bookmarkStart w:id="3" w:name="_Hlk98750614"/>
      <w:bookmarkStart w:id="4" w:name="_Hlk98750472"/>
      <w:r w:rsidR="004915BD" w:rsidRPr="00EB248C">
        <w:rPr>
          <w:rFonts w:ascii="Arial" w:hAnsi="Arial" w:cs="Arial"/>
        </w:rPr>
        <w:t>w zakresie ekologii i ochrony zwierząt oraz ochrony dziedzictwa przyrodniczego, zgodnych z założeniami Programu „Podkarpacki Naturalny Wypas" na lata 2026-2030.</w:t>
      </w:r>
    </w:p>
    <w:p w14:paraId="38284842" w14:textId="6DB4B300" w:rsidR="00480197" w:rsidRPr="00EB248C" w:rsidRDefault="00A90B29" w:rsidP="00F65254">
      <w:pPr>
        <w:pStyle w:val="Akapitzlist"/>
        <w:numPr>
          <w:ilvl w:val="0"/>
          <w:numId w:val="7"/>
        </w:numPr>
        <w:spacing w:after="480" w:line="360" w:lineRule="auto"/>
        <w:ind w:left="284" w:hanging="284"/>
        <w:rPr>
          <w:rFonts w:ascii="Arial" w:hAnsi="Arial" w:cs="Arial"/>
        </w:rPr>
      </w:pPr>
      <w:r w:rsidRPr="00EB248C">
        <w:rPr>
          <w:rFonts w:ascii="Arial" w:hAnsi="Arial" w:cs="Arial"/>
        </w:rPr>
        <w:t>Regulamin</w:t>
      </w:r>
      <w:r w:rsidR="00DC5030" w:rsidRPr="00EB248C">
        <w:rPr>
          <w:rFonts w:ascii="Arial" w:hAnsi="Arial" w:cs="Arial"/>
        </w:rPr>
        <w:t xml:space="preserve"> </w:t>
      </w:r>
      <w:r w:rsidR="00DC5E16" w:rsidRPr="00EB248C">
        <w:rPr>
          <w:rFonts w:ascii="Arial" w:hAnsi="Arial" w:cs="Arial"/>
        </w:rPr>
        <w:t>otwart</w:t>
      </w:r>
      <w:r w:rsidRPr="00EB248C">
        <w:rPr>
          <w:rFonts w:ascii="Arial" w:hAnsi="Arial" w:cs="Arial"/>
        </w:rPr>
        <w:t>ego</w:t>
      </w:r>
      <w:r w:rsidR="00DC5E16" w:rsidRPr="00EB248C">
        <w:rPr>
          <w:rFonts w:ascii="Arial" w:hAnsi="Arial" w:cs="Arial"/>
        </w:rPr>
        <w:t xml:space="preserve"> </w:t>
      </w:r>
      <w:r w:rsidR="00DC5030" w:rsidRPr="00EB248C">
        <w:rPr>
          <w:rFonts w:ascii="Arial" w:hAnsi="Arial" w:cs="Arial"/>
        </w:rPr>
        <w:t>konkurs</w:t>
      </w:r>
      <w:r w:rsidRPr="00EB248C">
        <w:rPr>
          <w:rFonts w:ascii="Arial" w:hAnsi="Arial" w:cs="Arial"/>
        </w:rPr>
        <w:t>u</w:t>
      </w:r>
      <w:r w:rsidR="00DC5030" w:rsidRPr="00EB248C">
        <w:rPr>
          <w:rFonts w:ascii="Arial" w:hAnsi="Arial" w:cs="Arial"/>
        </w:rPr>
        <w:t xml:space="preserve"> ofert </w:t>
      </w:r>
      <w:bookmarkEnd w:id="3"/>
      <w:r w:rsidR="00DC5030" w:rsidRPr="00EB248C">
        <w:rPr>
          <w:rFonts w:ascii="Arial" w:hAnsi="Arial" w:cs="Arial"/>
        </w:rPr>
        <w:t>stanowi załącznik</w:t>
      </w:r>
      <w:r w:rsidR="00480197" w:rsidRPr="00EB248C">
        <w:rPr>
          <w:rFonts w:ascii="Arial" w:hAnsi="Arial" w:cs="Arial"/>
        </w:rPr>
        <w:t xml:space="preserve"> </w:t>
      </w:r>
      <w:r w:rsidR="00DC5030" w:rsidRPr="00EB248C">
        <w:rPr>
          <w:rFonts w:ascii="Arial" w:hAnsi="Arial" w:cs="Arial"/>
        </w:rPr>
        <w:t>do</w:t>
      </w:r>
      <w:r w:rsidR="00480197" w:rsidRPr="00EB248C">
        <w:rPr>
          <w:rFonts w:ascii="Arial" w:hAnsi="Arial" w:cs="Arial"/>
        </w:rPr>
        <w:t xml:space="preserve"> </w:t>
      </w:r>
      <w:r w:rsidR="00DC5030" w:rsidRPr="00EB248C">
        <w:rPr>
          <w:rFonts w:ascii="Arial" w:hAnsi="Arial" w:cs="Arial"/>
        </w:rPr>
        <w:t xml:space="preserve">niniejszej </w:t>
      </w:r>
      <w:r w:rsidR="00480197" w:rsidRPr="00EB248C">
        <w:rPr>
          <w:rFonts w:ascii="Arial" w:hAnsi="Arial" w:cs="Arial"/>
        </w:rPr>
        <w:t>uchwały</w:t>
      </w:r>
      <w:r w:rsidR="008746D8" w:rsidRPr="00EB248C">
        <w:rPr>
          <w:rFonts w:ascii="Arial" w:hAnsi="Arial" w:cs="Arial"/>
        </w:rPr>
        <w:t>.</w:t>
      </w:r>
    </w:p>
    <w:bookmarkEnd w:id="4"/>
    <w:p w14:paraId="71910A19" w14:textId="3C4E2A5B" w:rsidR="00B64BD3" w:rsidRPr="00EB248C" w:rsidRDefault="00CC19E8" w:rsidP="00F65254">
      <w:pPr>
        <w:pStyle w:val="Nagwek2"/>
        <w:spacing w:after="24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EB248C">
        <w:rPr>
          <w:rFonts w:ascii="Arial" w:hAnsi="Arial" w:cs="Arial"/>
          <w:b/>
          <w:color w:val="auto"/>
          <w:sz w:val="24"/>
          <w:szCs w:val="24"/>
        </w:rPr>
        <w:lastRenderedPageBreak/>
        <w:t>§2</w:t>
      </w:r>
    </w:p>
    <w:p w14:paraId="60B2642C" w14:textId="615123C0" w:rsidR="00F129B8" w:rsidRPr="00EB248C" w:rsidRDefault="00B46738" w:rsidP="00F65254">
      <w:pPr>
        <w:spacing w:after="480" w:line="360" w:lineRule="auto"/>
        <w:rPr>
          <w:rFonts w:ascii="Arial" w:hAnsi="Arial" w:cs="Arial"/>
        </w:rPr>
      </w:pPr>
      <w:r w:rsidRPr="00EB248C">
        <w:rPr>
          <w:rFonts w:ascii="Arial" w:hAnsi="Arial" w:cs="Arial"/>
        </w:rPr>
        <w:t>Ogłoszenie otwartego konkursu ofert</w:t>
      </w:r>
      <w:r w:rsidR="00A35C74" w:rsidRPr="00EB248C">
        <w:rPr>
          <w:rFonts w:ascii="Arial" w:hAnsi="Arial" w:cs="Arial"/>
        </w:rPr>
        <w:t xml:space="preserve"> </w:t>
      </w:r>
      <w:r w:rsidRPr="00EB248C">
        <w:rPr>
          <w:rFonts w:ascii="Arial" w:hAnsi="Arial" w:cs="Arial"/>
        </w:rPr>
        <w:t>zamieszcz</w:t>
      </w:r>
      <w:r w:rsidR="00E2162D" w:rsidRPr="00EB248C">
        <w:rPr>
          <w:rFonts w:ascii="Arial" w:hAnsi="Arial" w:cs="Arial"/>
        </w:rPr>
        <w:t xml:space="preserve">one zostanie </w:t>
      </w:r>
      <w:r w:rsidR="007E19E6" w:rsidRPr="00EB248C">
        <w:rPr>
          <w:rFonts w:ascii="Arial" w:hAnsi="Arial" w:cs="Arial"/>
        </w:rPr>
        <w:t>w</w:t>
      </w:r>
      <w:r w:rsidRPr="00EB248C">
        <w:rPr>
          <w:rFonts w:ascii="Arial" w:hAnsi="Arial" w:cs="Arial"/>
        </w:rPr>
        <w:t xml:space="preserve"> Biuletyn</w:t>
      </w:r>
      <w:r w:rsidR="007E19E6" w:rsidRPr="00EB248C">
        <w:rPr>
          <w:rFonts w:ascii="Arial" w:hAnsi="Arial" w:cs="Arial"/>
        </w:rPr>
        <w:t>ie Informacji Publicznej</w:t>
      </w:r>
      <w:r w:rsidR="00E2162D" w:rsidRPr="00EB248C">
        <w:rPr>
          <w:rFonts w:ascii="Arial" w:hAnsi="Arial" w:cs="Arial"/>
        </w:rPr>
        <w:t xml:space="preserve"> Samorz</w:t>
      </w:r>
      <w:r w:rsidR="006F08D2" w:rsidRPr="00EB248C">
        <w:rPr>
          <w:rFonts w:ascii="Arial" w:hAnsi="Arial" w:cs="Arial"/>
        </w:rPr>
        <w:t>ą</w:t>
      </w:r>
      <w:r w:rsidR="00E2162D" w:rsidRPr="00EB248C">
        <w:rPr>
          <w:rFonts w:ascii="Arial" w:hAnsi="Arial" w:cs="Arial"/>
        </w:rPr>
        <w:t xml:space="preserve">du Województwa Podkarpackiego, </w:t>
      </w:r>
      <w:r w:rsidR="00F61A73" w:rsidRPr="00EB248C">
        <w:rPr>
          <w:rFonts w:ascii="Arial" w:eastAsia="Calibri" w:hAnsi="Arial" w:cs="Arial"/>
        </w:rPr>
        <w:t xml:space="preserve">na </w:t>
      </w:r>
      <w:r w:rsidR="00F61A73" w:rsidRPr="00EB248C">
        <w:rPr>
          <w:rFonts w:ascii="Arial" w:hAnsi="Arial" w:cs="Arial"/>
        </w:rPr>
        <w:t>tablicy ogłoszeń Urzędu Marszałkowskiego</w:t>
      </w:r>
      <w:r w:rsidR="00205133" w:rsidRPr="00EB248C">
        <w:rPr>
          <w:rFonts w:ascii="Arial" w:hAnsi="Arial" w:cs="Arial"/>
        </w:rPr>
        <w:t xml:space="preserve"> </w:t>
      </w:r>
      <w:r w:rsidR="00F61A73" w:rsidRPr="00EB248C">
        <w:rPr>
          <w:rFonts w:ascii="Arial" w:hAnsi="Arial" w:cs="Arial"/>
        </w:rPr>
        <w:t xml:space="preserve">Województwa Podkarpackiego </w:t>
      </w:r>
      <w:r w:rsidR="00947E4D" w:rsidRPr="00EB248C">
        <w:rPr>
          <w:rFonts w:ascii="Arial" w:hAnsi="Arial" w:cs="Arial"/>
        </w:rPr>
        <w:t xml:space="preserve">przy al. Łukasza Cieplińskiego 4 </w:t>
      </w:r>
      <w:r w:rsidR="00F61A73" w:rsidRPr="00EB248C">
        <w:rPr>
          <w:rFonts w:ascii="Arial" w:hAnsi="Arial" w:cs="Arial"/>
        </w:rPr>
        <w:t>w</w:t>
      </w:r>
      <w:r w:rsidR="00F65254">
        <w:rPr>
          <w:rFonts w:ascii="Arial" w:hAnsi="Arial" w:cs="Arial"/>
        </w:rPr>
        <w:t> </w:t>
      </w:r>
      <w:r w:rsidR="00F61A73" w:rsidRPr="00EB248C">
        <w:rPr>
          <w:rFonts w:ascii="Arial" w:hAnsi="Arial" w:cs="Arial"/>
        </w:rPr>
        <w:t>Rzeszowie</w:t>
      </w:r>
      <w:r w:rsidR="00947E4D" w:rsidRPr="00EB248C">
        <w:rPr>
          <w:rFonts w:ascii="Arial" w:hAnsi="Arial" w:cs="Arial"/>
        </w:rPr>
        <w:t xml:space="preserve"> oraz </w:t>
      </w:r>
      <w:r w:rsidR="00F61A73" w:rsidRPr="00EB248C">
        <w:rPr>
          <w:rFonts w:ascii="Arial" w:hAnsi="Arial" w:cs="Arial"/>
        </w:rPr>
        <w:t xml:space="preserve">na </w:t>
      </w:r>
      <w:r w:rsidR="00947E4D" w:rsidRPr="00EB248C">
        <w:rPr>
          <w:rFonts w:ascii="Arial" w:hAnsi="Arial" w:cs="Arial"/>
        </w:rPr>
        <w:t>stronie internetowej</w:t>
      </w:r>
      <w:r w:rsidR="00F61A73" w:rsidRPr="00EB248C">
        <w:rPr>
          <w:rFonts w:ascii="Arial" w:hAnsi="Arial" w:cs="Arial"/>
        </w:rPr>
        <w:t xml:space="preserve"> Samorządu Województwa </w:t>
      </w:r>
      <w:r w:rsidR="00CF5003" w:rsidRPr="00EB248C">
        <w:rPr>
          <w:rFonts w:ascii="Arial" w:hAnsi="Arial" w:cs="Arial"/>
        </w:rPr>
        <w:t>Podkarpackiego</w:t>
      </w:r>
      <w:r w:rsidR="0057465C" w:rsidRPr="00EB248C">
        <w:rPr>
          <w:rFonts w:ascii="Arial" w:hAnsi="Arial" w:cs="Arial"/>
        </w:rPr>
        <w:t xml:space="preserve"> www.podkarpackie.pl</w:t>
      </w:r>
      <w:r w:rsidR="00B0442E" w:rsidRPr="00EB248C">
        <w:rPr>
          <w:rFonts w:ascii="Arial" w:hAnsi="Arial" w:cs="Arial"/>
        </w:rPr>
        <w:t>.</w:t>
      </w:r>
    </w:p>
    <w:p w14:paraId="36B9D329" w14:textId="10BA6BAC" w:rsidR="00E32788" w:rsidRPr="00EB248C" w:rsidRDefault="00E32788" w:rsidP="00F65254">
      <w:pPr>
        <w:pStyle w:val="Nagwek2"/>
        <w:spacing w:after="24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EB248C">
        <w:rPr>
          <w:rFonts w:ascii="Arial" w:hAnsi="Arial" w:cs="Arial"/>
          <w:b/>
          <w:color w:val="auto"/>
          <w:sz w:val="24"/>
          <w:szCs w:val="24"/>
        </w:rPr>
        <w:t>§</w:t>
      </w:r>
      <w:r w:rsidR="006443BF" w:rsidRPr="00EB248C">
        <w:rPr>
          <w:rFonts w:ascii="Arial" w:hAnsi="Arial" w:cs="Arial"/>
          <w:b/>
          <w:color w:val="auto"/>
          <w:sz w:val="24"/>
          <w:szCs w:val="24"/>
        </w:rPr>
        <w:t>3</w:t>
      </w:r>
    </w:p>
    <w:p w14:paraId="5C8141B5" w14:textId="6F86573D" w:rsidR="0046466B" w:rsidRPr="00EB248C" w:rsidRDefault="006443BF" w:rsidP="00F65254">
      <w:pPr>
        <w:spacing w:after="480" w:line="360" w:lineRule="auto"/>
        <w:rPr>
          <w:rFonts w:ascii="Arial" w:hAnsi="Arial" w:cs="Arial"/>
          <w:b/>
          <w:bCs/>
        </w:rPr>
      </w:pPr>
      <w:r w:rsidRPr="00EB248C">
        <w:rPr>
          <w:rFonts w:ascii="Arial" w:hAnsi="Arial" w:cs="Arial"/>
          <w:bCs/>
        </w:rPr>
        <w:t xml:space="preserve">Na realizację zadań w ramach </w:t>
      </w:r>
      <w:r w:rsidR="004B6FC9" w:rsidRPr="00EB248C">
        <w:rPr>
          <w:rFonts w:ascii="Arial" w:hAnsi="Arial" w:cs="Arial"/>
          <w:bCs/>
        </w:rPr>
        <w:t xml:space="preserve">otwartego </w:t>
      </w:r>
      <w:r w:rsidRPr="00EB248C">
        <w:rPr>
          <w:rFonts w:ascii="Arial" w:hAnsi="Arial" w:cs="Arial"/>
          <w:bCs/>
        </w:rPr>
        <w:t>konkursu ofert</w:t>
      </w:r>
      <w:r w:rsidR="00141B4C" w:rsidRPr="00EB248C">
        <w:rPr>
          <w:rFonts w:ascii="Arial" w:hAnsi="Arial" w:cs="Arial"/>
          <w:bCs/>
        </w:rPr>
        <w:t xml:space="preserve"> </w:t>
      </w:r>
      <w:r w:rsidR="00760E75" w:rsidRPr="00EB248C">
        <w:rPr>
          <w:rFonts w:ascii="Arial" w:hAnsi="Arial" w:cs="Arial"/>
          <w:bCs/>
        </w:rPr>
        <w:t xml:space="preserve">przeznaczona zostaje kwota </w:t>
      </w:r>
      <w:r w:rsidR="0084085A" w:rsidRPr="00EB248C">
        <w:rPr>
          <w:rFonts w:ascii="Arial" w:hAnsi="Arial" w:cs="Arial"/>
          <w:bCs/>
        </w:rPr>
        <w:t>3 230 000,00 złotych brutto (słownie: trzy miliony dwieście trzydzieści tysięcy złotych, zero groszy brutto)</w:t>
      </w:r>
      <w:r w:rsidR="004915BD" w:rsidRPr="00EB248C">
        <w:rPr>
          <w:rFonts w:ascii="Arial" w:hAnsi="Arial" w:cs="Arial"/>
          <w:bCs/>
        </w:rPr>
        <w:t>.</w:t>
      </w:r>
      <w:r w:rsidR="00B64BD3" w:rsidRPr="00EB248C">
        <w:rPr>
          <w:rFonts w:ascii="Arial" w:hAnsi="Arial" w:cs="Arial"/>
          <w:b/>
          <w:bCs/>
        </w:rPr>
        <w:t xml:space="preserve"> </w:t>
      </w:r>
    </w:p>
    <w:p w14:paraId="73BF6557" w14:textId="0306F5CE" w:rsidR="004E09A0" w:rsidRPr="00EB248C" w:rsidRDefault="004E09A0" w:rsidP="00F65254">
      <w:pPr>
        <w:pStyle w:val="Nagwek2"/>
        <w:spacing w:after="24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EB248C">
        <w:rPr>
          <w:rFonts w:ascii="Arial" w:hAnsi="Arial" w:cs="Arial"/>
          <w:b/>
          <w:color w:val="auto"/>
          <w:sz w:val="24"/>
          <w:szCs w:val="24"/>
        </w:rPr>
        <w:t>§4</w:t>
      </w:r>
    </w:p>
    <w:p w14:paraId="355AF169" w14:textId="46A84252" w:rsidR="006B7A85" w:rsidRPr="00EB248C" w:rsidRDefault="00F376E3" w:rsidP="00F65254">
      <w:pPr>
        <w:spacing w:after="480" w:line="360" w:lineRule="auto"/>
        <w:rPr>
          <w:rFonts w:ascii="Arial" w:hAnsi="Arial" w:cs="Arial"/>
          <w:bCs/>
        </w:rPr>
      </w:pPr>
      <w:r w:rsidRPr="00EB248C">
        <w:rPr>
          <w:rFonts w:ascii="Arial" w:hAnsi="Arial" w:cs="Arial"/>
          <w:bCs/>
        </w:rPr>
        <w:t>Wyboru ofert i podziału środków finansowych na realizację zadań dokona Zarz</w:t>
      </w:r>
      <w:r w:rsidR="00B0442E" w:rsidRPr="00EB248C">
        <w:rPr>
          <w:rFonts w:ascii="Arial" w:hAnsi="Arial" w:cs="Arial"/>
          <w:bCs/>
        </w:rPr>
        <w:t>ą</w:t>
      </w:r>
      <w:r w:rsidRPr="00EB248C">
        <w:rPr>
          <w:rFonts w:ascii="Arial" w:hAnsi="Arial" w:cs="Arial"/>
          <w:bCs/>
        </w:rPr>
        <w:t>d Województwa Podkarpackiego</w:t>
      </w:r>
      <w:r w:rsidR="00BB7D6B" w:rsidRPr="00EB248C">
        <w:rPr>
          <w:rFonts w:ascii="Arial" w:hAnsi="Arial" w:cs="Arial"/>
          <w:bCs/>
        </w:rPr>
        <w:t xml:space="preserve"> w Rzeszowie</w:t>
      </w:r>
      <w:r w:rsidRPr="00EB248C">
        <w:rPr>
          <w:rFonts w:ascii="Arial" w:hAnsi="Arial" w:cs="Arial"/>
          <w:bCs/>
        </w:rPr>
        <w:t>.</w:t>
      </w:r>
    </w:p>
    <w:p w14:paraId="2E6C1FBA" w14:textId="39EDD683" w:rsidR="00DB179D" w:rsidRPr="00F65254" w:rsidRDefault="00320D83" w:rsidP="00F65254">
      <w:pPr>
        <w:pStyle w:val="Nagwek2"/>
        <w:tabs>
          <w:tab w:val="left" w:pos="3969"/>
        </w:tabs>
        <w:spacing w:after="24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65254">
        <w:rPr>
          <w:rFonts w:ascii="Arial" w:hAnsi="Arial" w:cs="Arial"/>
          <w:b/>
          <w:color w:val="000000" w:themeColor="text1"/>
          <w:sz w:val="24"/>
          <w:szCs w:val="24"/>
        </w:rPr>
        <w:t>§5</w:t>
      </w:r>
    </w:p>
    <w:p w14:paraId="0E256E42" w14:textId="3A044DB0" w:rsidR="00695AA5" w:rsidRPr="00F65254" w:rsidRDefault="00695AA5" w:rsidP="00EB248C">
      <w:pPr>
        <w:spacing w:after="240" w:line="360" w:lineRule="auto"/>
        <w:rPr>
          <w:rFonts w:ascii="Arial" w:hAnsi="Arial" w:cs="Arial"/>
          <w:bCs/>
          <w:color w:val="000000" w:themeColor="text1"/>
        </w:rPr>
      </w:pPr>
      <w:r w:rsidRPr="00F65254">
        <w:rPr>
          <w:rFonts w:ascii="Arial" w:hAnsi="Arial" w:cs="Arial"/>
          <w:bCs/>
          <w:color w:val="000000" w:themeColor="text1"/>
        </w:rPr>
        <w:t>Wykonanie uchwały powierza się Dyrektorowi De</w:t>
      </w:r>
      <w:r w:rsidR="008245F4" w:rsidRPr="00F65254">
        <w:rPr>
          <w:rFonts w:ascii="Arial" w:hAnsi="Arial" w:cs="Arial"/>
          <w:bCs/>
          <w:color w:val="000000" w:themeColor="text1"/>
        </w:rPr>
        <w:t xml:space="preserve">partamentu Rolnictwa, Geodezji </w:t>
      </w:r>
      <w:r w:rsidR="00320D83" w:rsidRPr="00F65254">
        <w:rPr>
          <w:rFonts w:ascii="Arial" w:hAnsi="Arial" w:cs="Arial"/>
          <w:bCs/>
          <w:color w:val="000000" w:themeColor="text1"/>
        </w:rPr>
        <w:t>i</w:t>
      </w:r>
      <w:r w:rsidR="00F65254">
        <w:rPr>
          <w:rFonts w:ascii="Arial" w:hAnsi="Arial" w:cs="Arial"/>
          <w:bCs/>
          <w:color w:val="000000" w:themeColor="text1"/>
        </w:rPr>
        <w:t> </w:t>
      </w:r>
      <w:r w:rsidR="00320D83" w:rsidRPr="00F65254">
        <w:rPr>
          <w:rFonts w:ascii="Arial" w:hAnsi="Arial" w:cs="Arial"/>
          <w:bCs/>
          <w:color w:val="000000" w:themeColor="text1"/>
        </w:rPr>
        <w:t>Gospodarki Mieniem.</w:t>
      </w:r>
    </w:p>
    <w:p w14:paraId="6A8E58AD" w14:textId="26500160" w:rsidR="00DB179D" w:rsidRPr="00F65254" w:rsidRDefault="00DB179D" w:rsidP="00F65254">
      <w:pPr>
        <w:pStyle w:val="Nagwek2"/>
        <w:spacing w:after="48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65254">
        <w:rPr>
          <w:rFonts w:ascii="Arial" w:hAnsi="Arial" w:cs="Arial"/>
          <w:b/>
          <w:color w:val="000000" w:themeColor="text1"/>
          <w:sz w:val="24"/>
          <w:szCs w:val="24"/>
        </w:rPr>
        <w:t>§6</w:t>
      </w:r>
    </w:p>
    <w:p w14:paraId="4CF80FC6" w14:textId="68BC2E86" w:rsidR="00FE1E5A" w:rsidRDefault="00695AA5" w:rsidP="00FA4972">
      <w:pPr>
        <w:spacing w:after="1080" w:line="360" w:lineRule="auto"/>
        <w:rPr>
          <w:rFonts w:ascii="Arial" w:hAnsi="Arial" w:cs="Arial"/>
          <w:bCs/>
          <w:color w:val="000000" w:themeColor="text1"/>
        </w:rPr>
      </w:pPr>
      <w:r w:rsidRPr="00F65254">
        <w:rPr>
          <w:rFonts w:ascii="Arial" w:hAnsi="Arial" w:cs="Arial"/>
          <w:bCs/>
          <w:color w:val="000000" w:themeColor="text1"/>
        </w:rPr>
        <w:t>Uchwała wchodzi w życie z dniem jej podjęcia.</w:t>
      </w:r>
    </w:p>
    <w:p w14:paraId="681BC867" w14:textId="6F954800" w:rsidR="00FE1E5A" w:rsidRDefault="00FE1E5A" w:rsidP="0065039F">
      <w:pPr>
        <w:spacing w:line="360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Podpisał:</w:t>
      </w:r>
    </w:p>
    <w:p w14:paraId="5D6A4C79" w14:textId="30F05D78" w:rsidR="00FE1E5A" w:rsidRDefault="00FE1E5A" w:rsidP="0065039F">
      <w:pPr>
        <w:spacing w:line="360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Marszalek Województwa Podkarpackiego</w:t>
      </w:r>
    </w:p>
    <w:p w14:paraId="496E46BE" w14:textId="5008759F" w:rsidR="00FE1E5A" w:rsidRPr="00F65254" w:rsidRDefault="00FE1E5A" w:rsidP="0065039F">
      <w:pPr>
        <w:spacing w:line="360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Władysław Ortyl</w:t>
      </w:r>
    </w:p>
    <w:sectPr w:rsidR="00FE1E5A" w:rsidRPr="00F65254" w:rsidSect="00C4220E">
      <w:pgSz w:w="11906" w:h="16838"/>
      <w:pgMar w:top="993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A3A6F" w14:textId="77777777" w:rsidR="005C3A7D" w:rsidRDefault="005C3A7D" w:rsidP="007E6702">
      <w:r>
        <w:separator/>
      </w:r>
    </w:p>
  </w:endnote>
  <w:endnote w:type="continuationSeparator" w:id="0">
    <w:p w14:paraId="10865DED" w14:textId="77777777" w:rsidR="005C3A7D" w:rsidRDefault="005C3A7D" w:rsidP="007E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F40D8" w14:textId="77777777" w:rsidR="005C3A7D" w:rsidRDefault="005C3A7D" w:rsidP="007E6702">
      <w:r>
        <w:separator/>
      </w:r>
    </w:p>
  </w:footnote>
  <w:footnote w:type="continuationSeparator" w:id="0">
    <w:p w14:paraId="7A8D8AEB" w14:textId="77777777" w:rsidR="005C3A7D" w:rsidRDefault="005C3A7D" w:rsidP="007E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B2651"/>
    <w:multiLevelType w:val="hybridMultilevel"/>
    <w:tmpl w:val="545A79A2"/>
    <w:lvl w:ilvl="0" w:tplc="913C0F16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12B93"/>
    <w:multiLevelType w:val="hybridMultilevel"/>
    <w:tmpl w:val="DEEE0B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53241"/>
    <w:multiLevelType w:val="hybridMultilevel"/>
    <w:tmpl w:val="46E069C2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897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1958782">
    <w:abstractNumId w:val="8"/>
  </w:num>
  <w:num w:numId="3" w16cid:durableId="1009794458">
    <w:abstractNumId w:val="6"/>
  </w:num>
  <w:num w:numId="4" w16cid:durableId="1962876375">
    <w:abstractNumId w:val="0"/>
  </w:num>
  <w:num w:numId="5" w16cid:durableId="2129623753">
    <w:abstractNumId w:val="5"/>
  </w:num>
  <w:num w:numId="6" w16cid:durableId="1703897866">
    <w:abstractNumId w:val="7"/>
  </w:num>
  <w:num w:numId="7" w16cid:durableId="1581214694">
    <w:abstractNumId w:val="3"/>
  </w:num>
  <w:num w:numId="8" w16cid:durableId="389883210">
    <w:abstractNumId w:val="2"/>
  </w:num>
  <w:num w:numId="9" w16cid:durableId="1144154831">
    <w:abstractNumId w:val="4"/>
  </w:num>
  <w:num w:numId="10" w16cid:durableId="118471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1099F"/>
    <w:rsid w:val="00010AD1"/>
    <w:rsid w:val="00016D26"/>
    <w:rsid w:val="00017360"/>
    <w:rsid w:val="000243E4"/>
    <w:rsid w:val="0003084F"/>
    <w:rsid w:val="00030E27"/>
    <w:rsid w:val="0005041D"/>
    <w:rsid w:val="00053509"/>
    <w:rsid w:val="00056727"/>
    <w:rsid w:val="00063FE7"/>
    <w:rsid w:val="000646B5"/>
    <w:rsid w:val="00071753"/>
    <w:rsid w:val="00084757"/>
    <w:rsid w:val="00091353"/>
    <w:rsid w:val="000A2762"/>
    <w:rsid w:val="000C0751"/>
    <w:rsid w:val="000C1E3F"/>
    <w:rsid w:val="000C269C"/>
    <w:rsid w:val="000D67CD"/>
    <w:rsid w:val="000D7A77"/>
    <w:rsid w:val="000E71A7"/>
    <w:rsid w:val="0010323A"/>
    <w:rsid w:val="00105A87"/>
    <w:rsid w:val="001127EC"/>
    <w:rsid w:val="0011289D"/>
    <w:rsid w:val="001223C7"/>
    <w:rsid w:val="00122CA8"/>
    <w:rsid w:val="001231EE"/>
    <w:rsid w:val="00123D41"/>
    <w:rsid w:val="00126721"/>
    <w:rsid w:val="0012758A"/>
    <w:rsid w:val="001328C7"/>
    <w:rsid w:val="00141B4C"/>
    <w:rsid w:val="0014646D"/>
    <w:rsid w:val="00152ED3"/>
    <w:rsid w:val="001562C4"/>
    <w:rsid w:val="00161250"/>
    <w:rsid w:val="00165F48"/>
    <w:rsid w:val="00184C70"/>
    <w:rsid w:val="001923D3"/>
    <w:rsid w:val="0019677B"/>
    <w:rsid w:val="001A4A0A"/>
    <w:rsid w:val="001A4EC4"/>
    <w:rsid w:val="001C4F0B"/>
    <w:rsid w:val="001E04AE"/>
    <w:rsid w:val="001E1C30"/>
    <w:rsid w:val="001E4CC5"/>
    <w:rsid w:val="001F143E"/>
    <w:rsid w:val="001F4214"/>
    <w:rsid w:val="001F44D4"/>
    <w:rsid w:val="00201829"/>
    <w:rsid w:val="002030D5"/>
    <w:rsid w:val="00205133"/>
    <w:rsid w:val="00214A09"/>
    <w:rsid w:val="00224D7D"/>
    <w:rsid w:val="0023793A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03A0"/>
    <w:rsid w:val="002F2FCF"/>
    <w:rsid w:val="00305201"/>
    <w:rsid w:val="003056A1"/>
    <w:rsid w:val="00310F90"/>
    <w:rsid w:val="00312D6D"/>
    <w:rsid w:val="00317CFE"/>
    <w:rsid w:val="0032066A"/>
    <w:rsid w:val="00320D83"/>
    <w:rsid w:val="00321310"/>
    <w:rsid w:val="00326AB5"/>
    <w:rsid w:val="00337ED0"/>
    <w:rsid w:val="00350115"/>
    <w:rsid w:val="00351A34"/>
    <w:rsid w:val="00354BD6"/>
    <w:rsid w:val="0035511A"/>
    <w:rsid w:val="0035708A"/>
    <w:rsid w:val="00360A8C"/>
    <w:rsid w:val="00360ABA"/>
    <w:rsid w:val="0036191C"/>
    <w:rsid w:val="0036297C"/>
    <w:rsid w:val="00367FCB"/>
    <w:rsid w:val="00377C38"/>
    <w:rsid w:val="00393569"/>
    <w:rsid w:val="003A28A8"/>
    <w:rsid w:val="003B59CB"/>
    <w:rsid w:val="003C0842"/>
    <w:rsid w:val="003D37FE"/>
    <w:rsid w:val="003E031E"/>
    <w:rsid w:val="003E045A"/>
    <w:rsid w:val="003E5D09"/>
    <w:rsid w:val="003F424C"/>
    <w:rsid w:val="0040172E"/>
    <w:rsid w:val="00415D9A"/>
    <w:rsid w:val="004263F8"/>
    <w:rsid w:val="00427955"/>
    <w:rsid w:val="00432A1C"/>
    <w:rsid w:val="004416CF"/>
    <w:rsid w:val="0045599D"/>
    <w:rsid w:val="00455F12"/>
    <w:rsid w:val="00456E8A"/>
    <w:rsid w:val="00460B98"/>
    <w:rsid w:val="004630E2"/>
    <w:rsid w:val="0046466B"/>
    <w:rsid w:val="00465232"/>
    <w:rsid w:val="0046578B"/>
    <w:rsid w:val="00466F46"/>
    <w:rsid w:val="00471E94"/>
    <w:rsid w:val="00480197"/>
    <w:rsid w:val="004829EF"/>
    <w:rsid w:val="00485254"/>
    <w:rsid w:val="004906D9"/>
    <w:rsid w:val="004915BD"/>
    <w:rsid w:val="00491909"/>
    <w:rsid w:val="0049280B"/>
    <w:rsid w:val="00494F93"/>
    <w:rsid w:val="004B120A"/>
    <w:rsid w:val="004B17B6"/>
    <w:rsid w:val="004B35BE"/>
    <w:rsid w:val="004B6FC9"/>
    <w:rsid w:val="004D0739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530A1"/>
    <w:rsid w:val="00562100"/>
    <w:rsid w:val="00563A91"/>
    <w:rsid w:val="005706FB"/>
    <w:rsid w:val="00570E0F"/>
    <w:rsid w:val="00573BD5"/>
    <w:rsid w:val="0057465C"/>
    <w:rsid w:val="00574CC1"/>
    <w:rsid w:val="00587E72"/>
    <w:rsid w:val="005901B0"/>
    <w:rsid w:val="005924EB"/>
    <w:rsid w:val="005B1487"/>
    <w:rsid w:val="005B1CB6"/>
    <w:rsid w:val="005B757C"/>
    <w:rsid w:val="005C3A7D"/>
    <w:rsid w:val="005C3DF7"/>
    <w:rsid w:val="005C4A2F"/>
    <w:rsid w:val="005C7F12"/>
    <w:rsid w:val="005D6A5A"/>
    <w:rsid w:val="005E0034"/>
    <w:rsid w:val="005F000E"/>
    <w:rsid w:val="005F32DA"/>
    <w:rsid w:val="005F4EA1"/>
    <w:rsid w:val="005F5FD8"/>
    <w:rsid w:val="00601C50"/>
    <w:rsid w:val="006025C2"/>
    <w:rsid w:val="00604548"/>
    <w:rsid w:val="00611455"/>
    <w:rsid w:val="006148CF"/>
    <w:rsid w:val="00623598"/>
    <w:rsid w:val="00627811"/>
    <w:rsid w:val="00630A0E"/>
    <w:rsid w:val="006443BF"/>
    <w:rsid w:val="0065039F"/>
    <w:rsid w:val="00651866"/>
    <w:rsid w:val="0065326A"/>
    <w:rsid w:val="00654456"/>
    <w:rsid w:val="00656FA0"/>
    <w:rsid w:val="006621A0"/>
    <w:rsid w:val="00663197"/>
    <w:rsid w:val="006666AC"/>
    <w:rsid w:val="00672F41"/>
    <w:rsid w:val="00684210"/>
    <w:rsid w:val="0069570A"/>
    <w:rsid w:val="00695AA5"/>
    <w:rsid w:val="006A1AB5"/>
    <w:rsid w:val="006B7A85"/>
    <w:rsid w:val="006C1CB3"/>
    <w:rsid w:val="006D034D"/>
    <w:rsid w:val="006D3E00"/>
    <w:rsid w:val="006E587C"/>
    <w:rsid w:val="006E75F2"/>
    <w:rsid w:val="006E7F9A"/>
    <w:rsid w:val="006F08D2"/>
    <w:rsid w:val="00710960"/>
    <w:rsid w:val="007229DC"/>
    <w:rsid w:val="00723DC5"/>
    <w:rsid w:val="007252DD"/>
    <w:rsid w:val="00726DB1"/>
    <w:rsid w:val="00757A6F"/>
    <w:rsid w:val="00760E75"/>
    <w:rsid w:val="007614B0"/>
    <w:rsid w:val="00765271"/>
    <w:rsid w:val="007707FB"/>
    <w:rsid w:val="007847A0"/>
    <w:rsid w:val="00784C7A"/>
    <w:rsid w:val="00785B7C"/>
    <w:rsid w:val="00790790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D72FF"/>
    <w:rsid w:val="007E11E1"/>
    <w:rsid w:val="007E19E6"/>
    <w:rsid w:val="007E3B19"/>
    <w:rsid w:val="007E658C"/>
    <w:rsid w:val="007E6702"/>
    <w:rsid w:val="007F09B8"/>
    <w:rsid w:val="007F0FDD"/>
    <w:rsid w:val="0080321E"/>
    <w:rsid w:val="00803DCF"/>
    <w:rsid w:val="00816A1D"/>
    <w:rsid w:val="0082034C"/>
    <w:rsid w:val="0082399F"/>
    <w:rsid w:val="008245F4"/>
    <w:rsid w:val="008266AD"/>
    <w:rsid w:val="00826EDA"/>
    <w:rsid w:val="00830C6D"/>
    <w:rsid w:val="00831374"/>
    <w:rsid w:val="00835EB8"/>
    <w:rsid w:val="0084085A"/>
    <w:rsid w:val="008500E2"/>
    <w:rsid w:val="00851830"/>
    <w:rsid w:val="00861B02"/>
    <w:rsid w:val="008636C0"/>
    <w:rsid w:val="008647B8"/>
    <w:rsid w:val="008746D8"/>
    <w:rsid w:val="00881B99"/>
    <w:rsid w:val="00885EE3"/>
    <w:rsid w:val="00892A6B"/>
    <w:rsid w:val="00897EA7"/>
    <w:rsid w:val="008C5CFC"/>
    <w:rsid w:val="008E20DC"/>
    <w:rsid w:val="008E2219"/>
    <w:rsid w:val="008E3A50"/>
    <w:rsid w:val="008E4947"/>
    <w:rsid w:val="008F20AE"/>
    <w:rsid w:val="00902E83"/>
    <w:rsid w:val="00905248"/>
    <w:rsid w:val="00907BF2"/>
    <w:rsid w:val="00913E7E"/>
    <w:rsid w:val="009143F3"/>
    <w:rsid w:val="0091647F"/>
    <w:rsid w:val="009242CD"/>
    <w:rsid w:val="00934DFE"/>
    <w:rsid w:val="009470D9"/>
    <w:rsid w:val="00947E4D"/>
    <w:rsid w:val="00951E7E"/>
    <w:rsid w:val="00955D32"/>
    <w:rsid w:val="00967745"/>
    <w:rsid w:val="00983BFD"/>
    <w:rsid w:val="00990AFC"/>
    <w:rsid w:val="00992BCC"/>
    <w:rsid w:val="00995788"/>
    <w:rsid w:val="009A1999"/>
    <w:rsid w:val="009A38CD"/>
    <w:rsid w:val="009B1E92"/>
    <w:rsid w:val="009C195C"/>
    <w:rsid w:val="009C3002"/>
    <w:rsid w:val="009C6594"/>
    <w:rsid w:val="009C7518"/>
    <w:rsid w:val="009D0B25"/>
    <w:rsid w:val="009E0AA4"/>
    <w:rsid w:val="009E496F"/>
    <w:rsid w:val="009F50E1"/>
    <w:rsid w:val="009F6F69"/>
    <w:rsid w:val="00A00BBD"/>
    <w:rsid w:val="00A14843"/>
    <w:rsid w:val="00A2354E"/>
    <w:rsid w:val="00A35C74"/>
    <w:rsid w:val="00A402D7"/>
    <w:rsid w:val="00A45B29"/>
    <w:rsid w:val="00A66D8E"/>
    <w:rsid w:val="00A707B2"/>
    <w:rsid w:val="00A76435"/>
    <w:rsid w:val="00A90B29"/>
    <w:rsid w:val="00AA26FE"/>
    <w:rsid w:val="00AA49F8"/>
    <w:rsid w:val="00AB408C"/>
    <w:rsid w:val="00AC1292"/>
    <w:rsid w:val="00AC2A7D"/>
    <w:rsid w:val="00AC49B7"/>
    <w:rsid w:val="00AE2D15"/>
    <w:rsid w:val="00AE374B"/>
    <w:rsid w:val="00AE47C1"/>
    <w:rsid w:val="00AF19B9"/>
    <w:rsid w:val="00B0442E"/>
    <w:rsid w:val="00B04755"/>
    <w:rsid w:val="00B061F7"/>
    <w:rsid w:val="00B10982"/>
    <w:rsid w:val="00B20B21"/>
    <w:rsid w:val="00B239D5"/>
    <w:rsid w:val="00B24109"/>
    <w:rsid w:val="00B3017C"/>
    <w:rsid w:val="00B4292A"/>
    <w:rsid w:val="00B46738"/>
    <w:rsid w:val="00B513C4"/>
    <w:rsid w:val="00B51521"/>
    <w:rsid w:val="00B550C4"/>
    <w:rsid w:val="00B61E1D"/>
    <w:rsid w:val="00B6325E"/>
    <w:rsid w:val="00B64BD3"/>
    <w:rsid w:val="00B7003C"/>
    <w:rsid w:val="00B73358"/>
    <w:rsid w:val="00B8441C"/>
    <w:rsid w:val="00B95A4E"/>
    <w:rsid w:val="00BA05AB"/>
    <w:rsid w:val="00BB07C2"/>
    <w:rsid w:val="00BB1298"/>
    <w:rsid w:val="00BB27E4"/>
    <w:rsid w:val="00BB2F4B"/>
    <w:rsid w:val="00BB6800"/>
    <w:rsid w:val="00BB7D6B"/>
    <w:rsid w:val="00BD7D79"/>
    <w:rsid w:val="00BE11D6"/>
    <w:rsid w:val="00BF6F5A"/>
    <w:rsid w:val="00C0121A"/>
    <w:rsid w:val="00C03215"/>
    <w:rsid w:val="00C038DC"/>
    <w:rsid w:val="00C073DE"/>
    <w:rsid w:val="00C20437"/>
    <w:rsid w:val="00C23A0D"/>
    <w:rsid w:val="00C31824"/>
    <w:rsid w:val="00C32C52"/>
    <w:rsid w:val="00C3338F"/>
    <w:rsid w:val="00C4095E"/>
    <w:rsid w:val="00C41EC6"/>
    <w:rsid w:val="00C4220E"/>
    <w:rsid w:val="00C53896"/>
    <w:rsid w:val="00C62248"/>
    <w:rsid w:val="00C76137"/>
    <w:rsid w:val="00C81B31"/>
    <w:rsid w:val="00CB7D7E"/>
    <w:rsid w:val="00CC19E8"/>
    <w:rsid w:val="00CC1C24"/>
    <w:rsid w:val="00CC61E8"/>
    <w:rsid w:val="00CC7314"/>
    <w:rsid w:val="00CC7477"/>
    <w:rsid w:val="00CD207C"/>
    <w:rsid w:val="00CD7E7B"/>
    <w:rsid w:val="00CE10C3"/>
    <w:rsid w:val="00CF5003"/>
    <w:rsid w:val="00D07E01"/>
    <w:rsid w:val="00D145CA"/>
    <w:rsid w:val="00D227B2"/>
    <w:rsid w:val="00D30BB9"/>
    <w:rsid w:val="00D3654E"/>
    <w:rsid w:val="00D40AEF"/>
    <w:rsid w:val="00D40C7E"/>
    <w:rsid w:val="00D40D9D"/>
    <w:rsid w:val="00D51117"/>
    <w:rsid w:val="00D6218F"/>
    <w:rsid w:val="00D64DDC"/>
    <w:rsid w:val="00D6520E"/>
    <w:rsid w:val="00D70B69"/>
    <w:rsid w:val="00D747EC"/>
    <w:rsid w:val="00D74A0F"/>
    <w:rsid w:val="00D76D7B"/>
    <w:rsid w:val="00D85612"/>
    <w:rsid w:val="00D903F4"/>
    <w:rsid w:val="00D92FB5"/>
    <w:rsid w:val="00D93A2F"/>
    <w:rsid w:val="00D968FE"/>
    <w:rsid w:val="00DA15A4"/>
    <w:rsid w:val="00DB179D"/>
    <w:rsid w:val="00DB3FD3"/>
    <w:rsid w:val="00DB546B"/>
    <w:rsid w:val="00DC5030"/>
    <w:rsid w:val="00DC5E16"/>
    <w:rsid w:val="00DD40AB"/>
    <w:rsid w:val="00DD7362"/>
    <w:rsid w:val="00DE08C9"/>
    <w:rsid w:val="00DE18C8"/>
    <w:rsid w:val="00DF245F"/>
    <w:rsid w:val="00DF3D3C"/>
    <w:rsid w:val="00E10AFB"/>
    <w:rsid w:val="00E2162D"/>
    <w:rsid w:val="00E27945"/>
    <w:rsid w:val="00E32788"/>
    <w:rsid w:val="00E41D89"/>
    <w:rsid w:val="00E44CBB"/>
    <w:rsid w:val="00E4537E"/>
    <w:rsid w:val="00E5131B"/>
    <w:rsid w:val="00E518B7"/>
    <w:rsid w:val="00E528BE"/>
    <w:rsid w:val="00E565D6"/>
    <w:rsid w:val="00E75F79"/>
    <w:rsid w:val="00E77260"/>
    <w:rsid w:val="00E9462F"/>
    <w:rsid w:val="00EA071B"/>
    <w:rsid w:val="00EA204E"/>
    <w:rsid w:val="00EB248C"/>
    <w:rsid w:val="00EB3B31"/>
    <w:rsid w:val="00EC4765"/>
    <w:rsid w:val="00ED4BEB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322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65254"/>
    <w:rsid w:val="00F720CC"/>
    <w:rsid w:val="00F740CE"/>
    <w:rsid w:val="00F76B94"/>
    <w:rsid w:val="00F81270"/>
    <w:rsid w:val="00F932F2"/>
    <w:rsid w:val="00F947B8"/>
    <w:rsid w:val="00F95C53"/>
    <w:rsid w:val="00F95F7A"/>
    <w:rsid w:val="00FA32EB"/>
    <w:rsid w:val="00FA3620"/>
    <w:rsid w:val="00FA4972"/>
    <w:rsid w:val="00FB0C89"/>
    <w:rsid w:val="00FB6586"/>
    <w:rsid w:val="00FC50A7"/>
    <w:rsid w:val="00FC7C98"/>
    <w:rsid w:val="00FD4BD2"/>
    <w:rsid w:val="00FD7094"/>
    <w:rsid w:val="00FE1E5A"/>
    <w:rsid w:val="00FF2E46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8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4B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E67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E67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38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4BD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1819C-080B-4401-9231-5695A8B8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ogłoszenia otwartego konkursu ofert na realizację zadań publicznych Województwa Podkarpackiego w zakresie ekologii i ochrony zwierząt oraz ochrony dziedzictwa przyrodniczego w 2025 r. zgodny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sprawie ogłoszenia otwartego konkursu ofert na realizację zadań publicznych Województwa Podkarpackiego w 2026 r. w zakresie ekologii i ochrony zwierząt oraz ochrony dziedzictwa przyrodniczego zgodnych z założeniami Programu „Podkarpacki Naturalny Wypas" na lata 2026-2030.</dc:title>
  <dc:creator>agata sarna</dc:creator>
  <cp:lastModifiedBy>help desk</cp:lastModifiedBy>
  <cp:revision>3</cp:revision>
  <cp:lastPrinted>2024-06-25T10:27:00Z</cp:lastPrinted>
  <dcterms:created xsi:type="dcterms:W3CDTF">2026-04-13T10:34:00Z</dcterms:created>
  <dcterms:modified xsi:type="dcterms:W3CDTF">2026-04-13T12:24:00Z</dcterms:modified>
</cp:coreProperties>
</file>