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59DDA" w14:textId="2CA152A5" w:rsidR="00F339C5" w:rsidRPr="00B8372F" w:rsidRDefault="00B101F9" w:rsidP="00B8372F">
      <w:pPr>
        <w:pStyle w:val="Nagwek1"/>
        <w:spacing w:after="480"/>
      </w:pPr>
      <w:r w:rsidRPr="00B8372F">
        <w:t>UCHWAŁA Nr</w:t>
      </w:r>
      <w:r w:rsidR="004E5D46" w:rsidRPr="00B8372F">
        <w:t xml:space="preserve"> </w:t>
      </w:r>
      <w:r w:rsidR="00C574C9" w:rsidRPr="00B8372F">
        <w:t>212/4821/26</w:t>
      </w:r>
      <w:r w:rsidR="00B8372F" w:rsidRPr="00B8372F">
        <w:t xml:space="preserve"> </w:t>
      </w:r>
      <w:r w:rsidR="00B8372F" w:rsidRPr="00B8372F">
        <w:br/>
      </w:r>
      <w:r w:rsidRPr="00B8372F">
        <w:t>ZARZĄDU WOJEWÓDZTWA PODKARPACKIEGO</w:t>
      </w:r>
      <w:r w:rsidR="00B8372F" w:rsidRPr="00B8372F">
        <w:t xml:space="preserve"> </w:t>
      </w:r>
      <w:r w:rsidR="00B8372F" w:rsidRPr="00B8372F">
        <w:br/>
      </w:r>
      <w:r w:rsidRPr="00B8372F">
        <w:t xml:space="preserve">z dnia </w:t>
      </w:r>
      <w:bookmarkStart w:id="0" w:name="_Hlk82518204"/>
      <w:r w:rsidR="00C574C9" w:rsidRPr="00B8372F">
        <w:t>28 kwietnia 2026 r.</w:t>
      </w:r>
    </w:p>
    <w:p w14:paraId="54F22E63" w14:textId="430A70C4" w:rsidR="00B101F9" w:rsidRPr="00362BB3" w:rsidRDefault="00B101F9" w:rsidP="009C7E79">
      <w:pPr>
        <w:pStyle w:val="Default"/>
        <w:spacing w:after="480" w:line="360" w:lineRule="auto"/>
      </w:pPr>
      <w:bookmarkStart w:id="1" w:name="_Hlk227316867"/>
      <w:r w:rsidRPr="00362BB3">
        <w:rPr>
          <w:rFonts w:eastAsia="Times New Roman"/>
          <w:b/>
          <w:bCs/>
          <w:color w:val="auto"/>
        </w:rPr>
        <w:t xml:space="preserve">w sprawie </w:t>
      </w:r>
      <w:r w:rsidR="00AE4DA1" w:rsidRPr="00362BB3">
        <w:rPr>
          <w:rFonts w:eastAsia="Times New Roman"/>
          <w:b/>
          <w:bCs/>
          <w:color w:val="auto"/>
        </w:rPr>
        <w:t xml:space="preserve">rozstrzygnięcia </w:t>
      </w:r>
      <w:bookmarkStart w:id="2" w:name="_Hlk208917131"/>
      <w:r w:rsidR="007F4B46" w:rsidRPr="00362BB3">
        <w:rPr>
          <w:rFonts w:eastAsia="Times New Roman"/>
          <w:b/>
          <w:bCs/>
          <w:color w:val="auto"/>
        </w:rPr>
        <w:t xml:space="preserve">otwartego konkursu ofert na realizację </w:t>
      </w:r>
      <w:bookmarkStart w:id="3" w:name="_Hlk227311212"/>
      <w:r w:rsidR="00B85F2F" w:rsidRPr="00362BB3">
        <w:rPr>
          <w:rFonts w:eastAsia="Times New Roman"/>
          <w:b/>
          <w:bCs/>
          <w:color w:val="auto"/>
        </w:rPr>
        <w:t>zadania publicznego Województwa Podkarpackiego w zakresie ekologii, ochrony zwierząt oraz ochrony dziedzictwa przyrodniczego w Województwie Podkarpackim pt.: „Dotacje celowe dla organizacji prowadzących działalność pożytku publicznego na realizację zadania publicznego z zakresu ochrony dziedzictwa przyrodniczego w</w:t>
      </w:r>
      <w:r w:rsidR="00043C5A" w:rsidRPr="00362BB3">
        <w:rPr>
          <w:rFonts w:eastAsia="Times New Roman"/>
          <w:b/>
          <w:bCs/>
          <w:color w:val="auto"/>
        </w:rPr>
        <w:t> </w:t>
      </w:r>
      <w:r w:rsidR="00B85F2F" w:rsidRPr="00362BB3">
        <w:rPr>
          <w:rFonts w:eastAsia="Times New Roman"/>
          <w:b/>
          <w:bCs/>
          <w:color w:val="auto"/>
        </w:rPr>
        <w:t>województwie podkarpackim poprzez poprawę warunków fitosanitarnych rodzin pszczelich”</w:t>
      </w:r>
      <w:bookmarkEnd w:id="1"/>
      <w:r w:rsidR="00B85F2F" w:rsidRPr="00362BB3">
        <w:rPr>
          <w:rFonts w:eastAsia="Times New Roman"/>
          <w:b/>
          <w:bCs/>
          <w:color w:val="auto"/>
        </w:rPr>
        <w:t xml:space="preserve">, </w:t>
      </w:r>
      <w:r w:rsidRPr="00362BB3">
        <w:rPr>
          <w:b/>
          <w:bCs/>
          <w:color w:val="auto"/>
        </w:rPr>
        <w:t xml:space="preserve">ogłoszonego </w:t>
      </w:r>
      <w:bookmarkStart w:id="4" w:name="_Hlk117600845"/>
      <w:r w:rsidRPr="00362BB3">
        <w:rPr>
          <w:b/>
          <w:bCs/>
          <w:color w:val="auto"/>
        </w:rPr>
        <w:t xml:space="preserve">Uchwałą </w:t>
      </w:r>
      <w:r w:rsidR="00B85F2F" w:rsidRPr="00362BB3">
        <w:rPr>
          <w:b/>
          <w:bCs/>
          <w:color w:val="auto"/>
        </w:rPr>
        <w:t>Nr</w:t>
      </w:r>
      <w:r w:rsidR="00362BB3">
        <w:rPr>
          <w:b/>
          <w:bCs/>
          <w:color w:val="auto"/>
        </w:rPr>
        <w:t> </w:t>
      </w:r>
      <w:r w:rsidR="00B85F2F" w:rsidRPr="00362BB3">
        <w:rPr>
          <w:b/>
          <w:bCs/>
        </w:rPr>
        <w:t xml:space="preserve">197/4532/26 </w:t>
      </w:r>
      <w:r w:rsidRPr="00362BB3">
        <w:rPr>
          <w:b/>
          <w:bCs/>
          <w:color w:val="auto"/>
        </w:rPr>
        <w:t>Zarządu Województwa Podkarpackiego z</w:t>
      </w:r>
      <w:r w:rsidR="00B85F2F" w:rsidRPr="00362BB3">
        <w:rPr>
          <w:b/>
          <w:bCs/>
          <w:color w:val="auto"/>
        </w:rPr>
        <w:t> </w:t>
      </w:r>
      <w:r w:rsidRPr="00362BB3">
        <w:rPr>
          <w:b/>
          <w:bCs/>
          <w:color w:val="auto"/>
        </w:rPr>
        <w:t xml:space="preserve">dnia </w:t>
      </w:r>
      <w:r w:rsidR="00B85F2F" w:rsidRPr="00362BB3">
        <w:rPr>
          <w:b/>
          <w:bCs/>
          <w:color w:val="auto"/>
        </w:rPr>
        <w:t>11 marca</w:t>
      </w:r>
      <w:r w:rsidR="008E19A5" w:rsidRPr="00362BB3">
        <w:rPr>
          <w:b/>
          <w:bCs/>
          <w:color w:val="auto"/>
        </w:rPr>
        <w:t xml:space="preserve"> 202</w:t>
      </w:r>
      <w:r w:rsidR="00B85F2F" w:rsidRPr="00362BB3">
        <w:rPr>
          <w:b/>
          <w:bCs/>
          <w:color w:val="auto"/>
        </w:rPr>
        <w:t>6</w:t>
      </w:r>
      <w:r w:rsidR="008E19A5" w:rsidRPr="00362BB3">
        <w:rPr>
          <w:b/>
          <w:bCs/>
          <w:color w:val="auto"/>
        </w:rPr>
        <w:t xml:space="preserve"> </w:t>
      </w:r>
      <w:r w:rsidRPr="00362BB3">
        <w:rPr>
          <w:b/>
          <w:bCs/>
          <w:color w:val="auto"/>
        </w:rPr>
        <w:t>r</w:t>
      </w:r>
      <w:bookmarkEnd w:id="0"/>
      <w:bookmarkEnd w:id="2"/>
      <w:bookmarkEnd w:id="4"/>
      <w:r w:rsidR="003479A7" w:rsidRPr="00362BB3">
        <w:rPr>
          <w:b/>
          <w:bCs/>
          <w:color w:val="auto"/>
        </w:rPr>
        <w:t>.</w:t>
      </w:r>
      <w:bookmarkEnd w:id="3"/>
    </w:p>
    <w:p w14:paraId="32B98347" w14:textId="0893ED5F" w:rsidR="007F4B46" w:rsidRPr="00362BB3" w:rsidRDefault="00B101F9" w:rsidP="009C7E79">
      <w:pPr>
        <w:spacing w:after="48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62BB3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 r. o samorządzie województwa (Dz. U. z 202</w:t>
      </w:r>
      <w:r w:rsidR="00FD28C9" w:rsidRPr="00362BB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FD28C9" w:rsidRPr="00362BB3">
        <w:rPr>
          <w:rFonts w:ascii="Arial" w:eastAsia="Times New Roman" w:hAnsi="Arial" w:cs="Arial"/>
          <w:sz w:val="24"/>
          <w:szCs w:val="24"/>
          <w:lang w:eastAsia="pl-PL"/>
        </w:rPr>
        <w:t>581</w:t>
      </w:r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>), art. 15 ust. 2h i 2j ustawy z</w:t>
      </w:r>
      <w:r w:rsidR="00362BB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>dnia 24 kwietnia 2003 r.</w:t>
      </w:r>
      <w:r w:rsidR="00915BAB"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="00915BAB" w:rsidRPr="00362BB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>działalności pożytku publicznego i o wolontariacie (Dz. U. z 202</w:t>
      </w:r>
      <w:r w:rsidR="008A25CA" w:rsidRPr="00362BB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poz. </w:t>
      </w:r>
      <w:r w:rsidR="008A25CA" w:rsidRPr="00362BB3">
        <w:rPr>
          <w:rFonts w:ascii="Arial" w:eastAsia="Times New Roman" w:hAnsi="Arial" w:cs="Arial"/>
          <w:sz w:val="24"/>
          <w:szCs w:val="24"/>
          <w:lang w:eastAsia="pl-PL"/>
        </w:rPr>
        <w:t>1491</w:t>
      </w:r>
      <w:r w:rsidR="00706E8D"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9C7E79" w:rsidRPr="00362BB3">
        <w:rPr>
          <w:rFonts w:ascii="Arial" w:eastAsia="Times New Roman" w:hAnsi="Arial" w:cs="Arial"/>
          <w:sz w:val="24"/>
          <w:szCs w:val="24"/>
          <w:lang w:eastAsia="pl-PL"/>
        </w:rPr>
        <w:t> </w:t>
      </w:r>
      <w:proofErr w:type="spellStart"/>
      <w:r w:rsidR="00706E8D" w:rsidRPr="00362BB3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706E8D" w:rsidRPr="00362BB3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Pr="00362BB3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B05442"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>uchwały nr XXVI/399/26 Sejmiku Województwa Podkarpackiego z dnia 23 lutego 2026 r. w sprawie zmiany uchwały nr</w:t>
      </w:r>
      <w:r w:rsidR="00F10B1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>XXII/355/25 Sejmiku Województwa Podkarpackiego z dnia 24 listopada 2025 roku w</w:t>
      </w:r>
      <w:r w:rsidR="00362BB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>sprawie Programu współpracy Samorządu Województwa Podkarpackiego z</w:t>
      </w:r>
      <w:r w:rsidR="00F10B1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F4B46" w:rsidRPr="00362BB3">
        <w:rPr>
          <w:rFonts w:ascii="Arial" w:eastAsia="Times New Roman" w:hAnsi="Arial" w:cs="Arial"/>
          <w:sz w:val="24"/>
          <w:szCs w:val="24"/>
          <w:lang w:eastAsia="pl-PL"/>
        </w:rPr>
        <w:t xml:space="preserve">organizacjami pozarządowymi i innymi podmiotami prowadzącymi działalność pożytku publicznego na rok 2026. </w:t>
      </w:r>
    </w:p>
    <w:p w14:paraId="3BF7E16F" w14:textId="71646D05" w:rsidR="00B101F9" w:rsidRPr="00362BB3" w:rsidRDefault="00B101F9" w:rsidP="00043C5A">
      <w:pPr>
        <w:spacing w:after="480" w:line="280" w:lineRule="exact"/>
        <w:rPr>
          <w:rFonts w:ascii="Arial" w:eastAsia="Times New Roman" w:hAnsi="Arial" w:cs="Arial"/>
          <w:b/>
          <w:bCs/>
          <w:sz w:val="24"/>
          <w:szCs w:val="24"/>
        </w:rPr>
      </w:pPr>
      <w:r w:rsidRPr="00362BB3">
        <w:rPr>
          <w:rFonts w:ascii="Arial" w:eastAsia="Times New Roman" w:hAnsi="Arial" w:cs="Arial"/>
          <w:b/>
          <w:bCs/>
          <w:sz w:val="24"/>
          <w:szCs w:val="24"/>
        </w:rPr>
        <w:t>Zarząd Województwa Podkarpackiego</w:t>
      </w:r>
      <w:r w:rsidR="007F4B46" w:rsidRPr="00362BB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62BB3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2F902A67" w14:textId="77777777" w:rsidR="00B101F9" w:rsidRPr="00362BB3" w:rsidRDefault="00B101F9" w:rsidP="00F339C5">
      <w:pPr>
        <w:spacing w:after="240" w:line="280" w:lineRule="exact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62BB3">
        <w:rPr>
          <w:rFonts w:ascii="Arial" w:eastAsia="Times New Roman" w:hAnsi="Arial" w:cs="Arial"/>
          <w:b/>
          <w:bCs/>
          <w:sz w:val="24"/>
          <w:szCs w:val="24"/>
        </w:rPr>
        <w:t>§ 1</w:t>
      </w:r>
    </w:p>
    <w:p w14:paraId="29070CD8" w14:textId="00B2A10C" w:rsidR="00275251" w:rsidRPr="00362BB3" w:rsidRDefault="00AE4DA1" w:rsidP="00275251">
      <w:pPr>
        <w:pStyle w:val="Akapitzlist"/>
        <w:numPr>
          <w:ilvl w:val="0"/>
          <w:numId w:val="15"/>
        </w:numPr>
        <w:spacing w:after="480" w:line="360" w:lineRule="auto"/>
        <w:ind w:left="284"/>
        <w:jc w:val="both"/>
        <w:rPr>
          <w:rFonts w:ascii="Arial" w:hAnsi="Arial" w:cs="Arial"/>
        </w:rPr>
      </w:pPr>
      <w:r w:rsidRPr="00362BB3">
        <w:rPr>
          <w:rFonts w:ascii="Arial" w:hAnsi="Arial" w:cs="Arial"/>
        </w:rPr>
        <w:t xml:space="preserve">Rozstrzyga się otwarty konkurs ofert na realizację </w:t>
      </w:r>
      <w:r w:rsidR="00431616" w:rsidRPr="00362BB3">
        <w:rPr>
          <w:rFonts w:ascii="Arial" w:hAnsi="Arial" w:cs="Arial"/>
        </w:rPr>
        <w:t>zadania publicznego Województwa Podkarpackiego w zakresie ekologii, ochrony zwierząt oraz ochrony dziedzictwa przyrodniczego w Województwie Podkarpackim pt.: „Dotacje celowe dla organizacji prowadzących działalność pożytku publicznego na realizację zadania publicznego z</w:t>
      </w:r>
      <w:r w:rsidR="00275251" w:rsidRPr="00362BB3">
        <w:rPr>
          <w:rFonts w:ascii="Arial" w:hAnsi="Arial" w:cs="Arial"/>
        </w:rPr>
        <w:t> </w:t>
      </w:r>
      <w:r w:rsidR="00431616" w:rsidRPr="00362BB3">
        <w:rPr>
          <w:rFonts w:ascii="Arial" w:hAnsi="Arial" w:cs="Arial"/>
        </w:rPr>
        <w:t>zakresu ochrony dziedzictwa przyrodniczego w</w:t>
      </w:r>
      <w:r w:rsidR="00362BB3">
        <w:rPr>
          <w:rFonts w:ascii="Arial" w:hAnsi="Arial" w:cs="Arial"/>
        </w:rPr>
        <w:t> </w:t>
      </w:r>
      <w:r w:rsidR="00431616" w:rsidRPr="00362BB3">
        <w:rPr>
          <w:rFonts w:ascii="Arial" w:hAnsi="Arial" w:cs="Arial"/>
        </w:rPr>
        <w:t xml:space="preserve">województwie podkarpackim poprzez poprawę warunków fitosanitarnych rodzin pszczelich”, </w:t>
      </w:r>
      <w:bookmarkStart w:id="5" w:name="_Hlk227316762"/>
      <w:r w:rsidR="00431616" w:rsidRPr="00362BB3">
        <w:rPr>
          <w:rFonts w:ascii="Arial" w:hAnsi="Arial" w:cs="Arial"/>
        </w:rPr>
        <w:t>ogłoszonego Uchwałą Nr</w:t>
      </w:r>
      <w:r w:rsidR="009C7E79" w:rsidRPr="00362BB3">
        <w:rPr>
          <w:rFonts w:ascii="Arial" w:hAnsi="Arial" w:cs="Arial"/>
        </w:rPr>
        <w:t> </w:t>
      </w:r>
      <w:r w:rsidR="00431616" w:rsidRPr="00362BB3">
        <w:rPr>
          <w:rFonts w:ascii="Arial" w:hAnsi="Arial" w:cs="Arial"/>
        </w:rPr>
        <w:t>197/4532/26 Zarządu Województwa Podkarpackiego z dnia 11 marca 2026 r.</w:t>
      </w:r>
      <w:r w:rsidR="00275251" w:rsidRPr="00362BB3">
        <w:rPr>
          <w:rFonts w:ascii="Arial" w:hAnsi="Arial" w:cs="Arial"/>
        </w:rPr>
        <w:t>,</w:t>
      </w:r>
      <w:r w:rsidR="00182B25" w:rsidRPr="00362BB3">
        <w:rPr>
          <w:rFonts w:ascii="Arial" w:hAnsi="Arial" w:cs="Arial"/>
        </w:rPr>
        <w:t xml:space="preserve"> </w:t>
      </w:r>
      <w:bookmarkStart w:id="6" w:name="_Hlk117685801"/>
      <w:bookmarkEnd w:id="5"/>
      <w:r w:rsidR="00275251" w:rsidRPr="00362BB3">
        <w:rPr>
          <w:rFonts w:ascii="Arial" w:hAnsi="Arial" w:cs="Arial"/>
        </w:rPr>
        <w:t xml:space="preserve">poprzez dokonanie wyboru oferty złożonej </w:t>
      </w:r>
      <w:r w:rsidR="009C7E79" w:rsidRPr="00362BB3">
        <w:rPr>
          <w:rFonts w:ascii="Arial" w:hAnsi="Arial" w:cs="Arial"/>
        </w:rPr>
        <w:t xml:space="preserve">na realizację zadania </w:t>
      </w:r>
      <w:r w:rsidR="00275251" w:rsidRPr="00362BB3">
        <w:rPr>
          <w:rFonts w:ascii="Arial" w:hAnsi="Arial" w:cs="Arial"/>
        </w:rPr>
        <w:t>przez Wojewódzki Związek Pszczelarzy w</w:t>
      </w:r>
      <w:r w:rsidR="00F339C5" w:rsidRPr="00362BB3">
        <w:rPr>
          <w:rFonts w:ascii="Arial" w:hAnsi="Arial" w:cs="Arial"/>
        </w:rPr>
        <w:t> </w:t>
      </w:r>
      <w:r w:rsidR="00275251" w:rsidRPr="00362BB3">
        <w:rPr>
          <w:rFonts w:ascii="Arial" w:hAnsi="Arial" w:cs="Arial"/>
        </w:rPr>
        <w:t>Rzeszowie.</w:t>
      </w:r>
    </w:p>
    <w:p w14:paraId="093925D9" w14:textId="75F3E670" w:rsidR="00275251" w:rsidRPr="00362BB3" w:rsidRDefault="009A5667" w:rsidP="00275251">
      <w:pPr>
        <w:pStyle w:val="Akapitzlist"/>
        <w:numPr>
          <w:ilvl w:val="0"/>
          <w:numId w:val="15"/>
        </w:numPr>
        <w:spacing w:after="480" w:line="360" w:lineRule="auto"/>
        <w:ind w:left="284"/>
        <w:jc w:val="both"/>
        <w:rPr>
          <w:rFonts w:ascii="Arial" w:hAnsi="Arial" w:cs="Arial"/>
        </w:rPr>
      </w:pPr>
      <w:r w:rsidRPr="00362BB3">
        <w:rPr>
          <w:rFonts w:ascii="Arial" w:hAnsi="Arial" w:cs="Arial"/>
        </w:rPr>
        <w:lastRenderedPageBreak/>
        <w:t>Podmiotowi wybranemu w drodze konkursu</w:t>
      </w:r>
      <w:r w:rsidR="00B8372F">
        <w:rPr>
          <w:rFonts w:ascii="Arial" w:hAnsi="Arial" w:cs="Arial"/>
        </w:rPr>
        <w:t>,</w:t>
      </w:r>
      <w:r w:rsidRPr="00362BB3">
        <w:rPr>
          <w:rFonts w:ascii="Arial" w:hAnsi="Arial" w:cs="Arial"/>
        </w:rPr>
        <w:t xml:space="preserve"> o którym mowa w ust. 1, u</w:t>
      </w:r>
      <w:r w:rsidR="000E55CC" w:rsidRPr="00362BB3">
        <w:rPr>
          <w:rFonts w:ascii="Arial" w:hAnsi="Arial" w:cs="Arial"/>
        </w:rPr>
        <w:t xml:space="preserve">dziela się dotacji na realizację </w:t>
      </w:r>
      <w:r w:rsidR="00275251" w:rsidRPr="00362BB3">
        <w:rPr>
          <w:rFonts w:ascii="Arial" w:hAnsi="Arial" w:cs="Arial"/>
        </w:rPr>
        <w:t>zadania</w:t>
      </w:r>
      <w:r w:rsidR="000E55CC" w:rsidRPr="00362BB3">
        <w:rPr>
          <w:rFonts w:ascii="Arial" w:hAnsi="Arial" w:cs="Arial"/>
        </w:rPr>
        <w:t xml:space="preserve">, w kwocie </w:t>
      </w:r>
      <w:r w:rsidR="00275251" w:rsidRPr="00362BB3">
        <w:rPr>
          <w:rFonts w:ascii="Arial" w:hAnsi="Arial" w:cs="Arial"/>
        </w:rPr>
        <w:t>550 000</w:t>
      </w:r>
      <w:r w:rsidR="00FD28C9" w:rsidRPr="00362BB3">
        <w:rPr>
          <w:rFonts w:ascii="Arial" w:hAnsi="Arial" w:cs="Arial"/>
        </w:rPr>
        <w:t xml:space="preserve"> złotych brutto </w:t>
      </w:r>
      <w:bookmarkStart w:id="7" w:name="_Hlk208919818"/>
      <w:bookmarkEnd w:id="6"/>
      <w:r w:rsidR="00275251" w:rsidRPr="00362BB3">
        <w:rPr>
          <w:rFonts w:ascii="Arial" w:hAnsi="Arial" w:cs="Arial"/>
        </w:rPr>
        <w:t xml:space="preserve">(słownie: pięćset pięćdziesiąt tysięcy złotych, zero groszy brutto). </w:t>
      </w:r>
      <w:bookmarkEnd w:id="7"/>
    </w:p>
    <w:p w14:paraId="46BADD30" w14:textId="241A7BE4" w:rsidR="00925204" w:rsidRPr="00362BB3" w:rsidRDefault="000E55CC" w:rsidP="00275251">
      <w:pPr>
        <w:pStyle w:val="Akapitzlist"/>
        <w:numPr>
          <w:ilvl w:val="0"/>
          <w:numId w:val="15"/>
        </w:numPr>
        <w:spacing w:after="480" w:line="360" w:lineRule="auto"/>
        <w:ind w:left="284"/>
        <w:jc w:val="both"/>
        <w:rPr>
          <w:rFonts w:ascii="Arial" w:hAnsi="Arial" w:cs="Arial"/>
        </w:rPr>
      </w:pPr>
      <w:r w:rsidRPr="00362BB3">
        <w:rPr>
          <w:rFonts w:ascii="Arial" w:hAnsi="Arial" w:cs="Arial"/>
        </w:rPr>
        <w:t>Środki finansowe, o który</w:t>
      </w:r>
      <w:r w:rsidR="001F23CB" w:rsidRPr="00362BB3">
        <w:rPr>
          <w:rFonts w:ascii="Arial" w:hAnsi="Arial" w:cs="Arial"/>
        </w:rPr>
        <w:t>ch</w:t>
      </w:r>
      <w:r w:rsidRPr="00362BB3">
        <w:rPr>
          <w:rFonts w:ascii="Arial" w:hAnsi="Arial" w:cs="Arial"/>
        </w:rPr>
        <w:t xml:space="preserve"> mowa w ust. 2, zostały zabezpieczone w budżecie Województwa Podkarpackiego na 202</w:t>
      </w:r>
      <w:r w:rsidR="00275251" w:rsidRPr="00362BB3">
        <w:rPr>
          <w:rFonts w:ascii="Arial" w:hAnsi="Arial" w:cs="Arial"/>
        </w:rPr>
        <w:t>6</w:t>
      </w:r>
      <w:r w:rsidRPr="00362BB3">
        <w:rPr>
          <w:rFonts w:ascii="Arial" w:hAnsi="Arial" w:cs="Arial"/>
        </w:rPr>
        <w:t xml:space="preserve"> r. w zakresie rzeczowo – finansowym zadań realizowanych przez Departament Rolnictwa Geodezji i Gospodarki Mieniem w</w:t>
      </w:r>
      <w:r w:rsidR="00362BB3">
        <w:rPr>
          <w:rFonts w:ascii="Arial" w:hAnsi="Arial" w:cs="Arial"/>
        </w:rPr>
        <w:t> </w:t>
      </w:r>
      <w:r w:rsidRPr="00362BB3">
        <w:rPr>
          <w:rFonts w:ascii="Arial" w:hAnsi="Arial" w:cs="Arial"/>
        </w:rPr>
        <w:t>Dziale 010, Rozdziale 01095, § 2360, jako „Dotacje dla organizacji prowadzących działalność pożytku publicznego”.</w:t>
      </w:r>
    </w:p>
    <w:p w14:paraId="7C8B7179" w14:textId="77777777" w:rsidR="00B101F9" w:rsidRPr="00362BB3" w:rsidRDefault="00B101F9" w:rsidP="00F339C5">
      <w:pPr>
        <w:spacing w:after="240" w:line="24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362BB3">
        <w:rPr>
          <w:rFonts w:ascii="Arial" w:hAnsi="Arial" w:cs="Arial"/>
          <w:b/>
          <w:bCs/>
          <w:sz w:val="24"/>
          <w:szCs w:val="24"/>
        </w:rPr>
        <w:t>§ 2</w:t>
      </w:r>
    </w:p>
    <w:p w14:paraId="0C8D244C" w14:textId="77777777" w:rsidR="00B101F9" w:rsidRPr="00362BB3" w:rsidRDefault="00B101F9" w:rsidP="00F339C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2BB3">
        <w:rPr>
          <w:rFonts w:ascii="Arial" w:hAnsi="Arial" w:cs="Arial"/>
          <w:sz w:val="24"/>
          <w:szCs w:val="24"/>
        </w:rPr>
        <w:t>Uchwała podlega podaniu do publicznej wiadomości poprzez zamieszczenie:</w:t>
      </w:r>
    </w:p>
    <w:p w14:paraId="1DB63C79" w14:textId="77777777" w:rsidR="00B101F9" w:rsidRPr="00362BB3" w:rsidRDefault="00B101F9" w:rsidP="00F339C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</w:rPr>
      </w:pPr>
      <w:bookmarkStart w:id="8" w:name="_Hlk117677823"/>
      <w:r w:rsidRPr="00362BB3">
        <w:rPr>
          <w:rFonts w:ascii="Arial" w:eastAsia="Calibri" w:hAnsi="Arial" w:cs="Arial"/>
        </w:rPr>
        <w:t>w Biuletynie Informacji Publicznej,</w:t>
      </w:r>
    </w:p>
    <w:p w14:paraId="733A9EA8" w14:textId="77777777" w:rsidR="00B101F9" w:rsidRPr="00362BB3" w:rsidRDefault="00B101F9" w:rsidP="00F339C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62BB3">
        <w:rPr>
          <w:rFonts w:ascii="Arial" w:eastAsia="Calibri" w:hAnsi="Arial" w:cs="Arial"/>
        </w:rPr>
        <w:t>na tablicy ogłoszeń Urzędu Marszałkowskiego Województwa Podkarpackiego,</w:t>
      </w:r>
    </w:p>
    <w:p w14:paraId="3A2CC813" w14:textId="13D74084" w:rsidR="00E55986" w:rsidRPr="00362BB3" w:rsidRDefault="00B101F9" w:rsidP="00043C5A">
      <w:pPr>
        <w:pStyle w:val="Akapitzlist"/>
        <w:numPr>
          <w:ilvl w:val="0"/>
          <w:numId w:val="2"/>
        </w:numPr>
        <w:spacing w:after="480" w:line="360" w:lineRule="auto"/>
        <w:ind w:left="284" w:hanging="284"/>
        <w:jc w:val="both"/>
        <w:rPr>
          <w:rFonts w:ascii="Arial" w:hAnsi="Arial" w:cs="Arial"/>
        </w:rPr>
      </w:pPr>
      <w:r w:rsidRPr="00362BB3">
        <w:rPr>
          <w:rFonts w:ascii="Arial" w:hAnsi="Arial" w:cs="Arial"/>
        </w:rPr>
        <w:t>na stronie internetowej www.podkarpackie.pl</w:t>
      </w:r>
      <w:r w:rsidRPr="00362BB3">
        <w:rPr>
          <w:rStyle w:val="Hipercze"/>
          <w:rFonts w:ascii="Arial" w:hAnsi="Arial" w:cs="Arial"/>
          <w:color w:val="auto"/>
          <w:u w:val="none"/>
        </w:rPr>
        <w:t>.</w:t>
      </w:r>
      <w:bookmarkEnd w:id="8"/>
    </w:p>
    <w:p w14:paraId="5C49211A" w14:textId="0F0E7F0D" w:rsidR="007A2B75" w:rsidRPr="00362BB3" w:rsidRDefault="007A2B75" w:rsidP="00F339C5">
      <w:pPr>
        <w:spacing w:after="24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62BB3">
        <w:rPr>
          <w:rFonts w:ascii="Arial" w:eastAsia="Times New Roman" w:hAnsi="Arial" w:cs="Arial"/>
          <w:b/>
          <w:bCs/>
          <w:sz w:val="24"/>
          <w:szCs w:val="24"/>
        </w:rPr>
        <w:t xml:space="preserve">§ </w:t>
      </w:r>
      <w:r w:rsidR="006202B5" w:rsidRPr="00362BB3">
        <w:rPr>
          <w:rFonts w:ascii="Arial" w:eastAsia="Times New Roman" w:hAnsi="Arial" w:cs="Arial"/>
          <w:b/>
          <w:bCs/>
          <w:sz w:val="24"/>
          <w:szCs w:val="24"/>
        </w:rPr>
        <w:t>3</w:t>
      </w:r>
    </w:p>
    <w:p w14:paraId="496BBE5B" w14:textId="096EBA1E" w:rsidR="007A2B75" w:rsidRPr="00362BB3" w:rsidRDefault="00B101F9" w:rsidP="00F339C5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62BB3">
        <w:rPr>
          <w:rFonts w:ascii="Arial" w:hAnsi="Arial" w:cs="Arial"/>
          <w:bCs/>
          <w:sz w:val="24"/>
          <w:szCs w:val="24"/>
        </w:rPr>
        <w:t>Wykonanie uchwały powierza się Dyrektorowi</w:t>
      </w:r>
      <w:r w:rsidR="00362BB3">
        <w:rPr>
          <w:rFonts w:ascii="Arial" w:hAnsi="Arial" w:cs="Arial"/>
          <w:bCs/>
          <w:sz w:val="24"/>
          <w:szCs w:val="24"/>
        </w:rPr>
        <w:t> </w:t>
      </w:r>
      <w:r w:rsidR="00915BAB" w:rsidRPr="00362BB3">
        <w:rPr>
          <w:rFonts w:ascii="Arial" w:hAnsi="Arial" w:cs="Arial"/>
          <w:bCs/>
          <w:sz w:val="24"/>
          <w:szCs w:val="24"/>
        </w:rPr>
        <w:t>/</w:t>
      </w:r>
      <w:r w:rsidR="00362BB3">
        <w:rPr>
          <w:rFonts w:ascii="Arial" w:hAnsi="Arial" w:cs="Arial"/>
          <w:bCs/>
          <w:sz w:val="24"/>
          <w:szCs w:val="24"/>
        </w:rPr>
        <w:t> </w:t>
      </w:r>
      <w:r w:rsidR="00915BAB" w:rsidRPr="00362BB3">
        <w:rPr>
          <w:rFonts w:ascii="Arial" w:hAnsi="Arial" w:cs="Arial"/>
          <w:bCs/>
          <w:sz w:val="24"/>
          <w:szCs w:val="24"/>
        </w:rPr>
        <w:t>Z-</w:t>
      </w:r>
      <w:proofErr w:type="spellStart"/>
      <w:r w:rsidR="00915BAB" w:rsidRPr="00362BB3">
        <w:rPr>
          <w:rFonts w:ascii="Arial" w:hAnsi="Arial" w:cs="Arial"/>
          <w:bCs/>
          <w:sz w:val="24"/>
          <w:szCs w:val="24"/>
        </w:rPr>
        <w:t>c</w:t>
      </w:r>
      <w:r w:rsidR="00362BB3">
        <w:rPr>
          <w:rFonts w:ascii="Arial" w:hAnsi="Arial" w:cs="Arial"/>
          <w:bCs/>
          <w:sz w:val="24"/>
          <w:szCs w:val="24"/>
        </w:rPr>
        <w:t>y</w:t>
      </w:r>
      <w:proofErr w:type="spellEnd"/>
      <w:r w:rsidR="00915BAB" w:rsidRPr="00362BB3">
        <w:rPr>
          <w:rFonts w:ascii="Arial" w:hAnsi="Arial" w:cs="Arial"/>
          <w:bCs/>
          <w:sz w:val="24"/>
          <w:szCs w:val="24"/>
        </w:rPr>
        <w:t xml:space="preserve"> Dyrektora</w:t>
      </w:r>
      <w:r w:rsidRPr="00362BB3">
        <w:rPr>
          <w:rFonts w:ascii="Arial" w:hAnsi="Arial" w:cs="Arial"/>
          <w:bCs/>
          <w:sz w:val="24"/>
          <w:szCs w:val="24"/>
        </w:rPr>
        <w:t xml:space="preserve"> Departamentu Rolnictwa, Geodezji i Gospodarki Mieniem Urzędu Marszałkowskiego Województwa Podkarpackiego w Rzeszowie.</w:t>
      </w:r>
      <w:r w:rsidR="007A2B75" w:rsidRPr="00362BB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2CE96323" w14:textId="394F6098" w:rsidR="00B101F9" w:rsidRPr="00362BB3" w:rsidRDefault="007A2B75" w:rsidP="00F339C5">
      <w:pPr>
        <w:spacing w:after="24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62BB3">
        <w:rPr>
          <w:rFonts w:ascii="Arial" w:eastAsia="Times New Roman" w:hAnsi="Arial" w:cs="Arial"/>
          <w:b/>
          <w:bCs/>
          <w:sz w:val="24"/>
          <w:szCs w:val="24"/>
        </w:rPr>
        <w:t xml:space="preserve">§ </w:t>
      </w:r>
      <w:r w:rsidR="006202B5" w:rsidRPr="00362BB3">
        <w:rPr>
          <w:rFonts w:ascii="Arial" w:eastAsia="Times New Roman" w:hAnsi="Arial" w:cs="Arial"/>
          <w:b/>
          <w:bCs/>
          <w:sz w:val="24"/>
          <w:szCs w:val="24"/>
        </w:rPr>
        <w:t>4</w:t>
      </w:r>
    </w:p>
    <w:p w14:paraId="410273C1" w14:textId="161F8B02" w:rsidR="00C574C9" w:rsidRDefault="00B101F9" w:rsidP="00C574C9">
      <w:pPr>
        <w:spacing w:after="48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62BB3">
        <w:rPr>
          <w:rFonts w:ascii="Arial" w:eastAsia="Times New Roman" w:hAnsi="Arial" w:cs="Arial"/>
          <w:bCs/>
          <w:sz w:val="24"/>
          <w:szCs w:val="24"/>
        </w:rPr>
        <w:t>Uchwała wchodzi w życie z dniem jej podjęcia.</w:t>
      </w:r>
    </w:p>
    <w:p w14:paraId="0265ED40" w14:textId="77777777" w:rsidR="00C574C9" w:rsidRDefault="00C574C9" w:rsidP="00C574C9">
      <w:pPr>
        <w:spacing w:after="120" w:line="36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Podpisał:</w:t>
      </w:r>
    </w:p>
    <w:p w14:paraId="17C23C3F" w14:textId="77777777" w:rsidR="00C574C9" w:rsidRDefault="00C574C9" w:rsidP="00C574C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Piotr Pilch </w:t>
      </w:r>
    </w:p>
    <w:p w14:paraId="7DCDC897" w14:textId="77777777" w:rsidR="00C574C9" w:rsidRDefault="00C574C9" w:rsidP="00C574C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Wicemarszałek </w:t>
      </w:r>
    </w:p>
    <w:p w14:paraId="5CF07FEC" w14:textId="1B78A139" w:rsidR="00C574C9" w:rsidRPr="00362BB3" w:rsidRDefault="00C574C9" w:rsidP="00C574C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Województwa Podkarpackiego</w:t>
      </w:r>
    </w:p>
    <w:p w14:paraId="63B27BB8" w14:textId="77777777" w:rsidR="00D85CA4" w:rsidRPr="00362BB3" w:rsidRDefault="00D85CA4" w:rsidP="00F339C5">
      <w:pPr>
        <w:spacing w:after="0"/>
        <w:ind w:left="10915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D85CA4" w:rsidRPr="00362BB3" w:rsidSect="00F339C5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0A4F" w14:textId="77777777" w:rsidR="00D540F4" w:rsidRDefault="00D540F4" w:rsidP="00B91B1E">
      <w:pPr>
        <w:spacing w:after="0" w:line="240" w:lineRule="auto"/>
      </w:pPr>
      <w:r>
        <w:separator/>
      </w:r>
    </w:p>
  </w:endnote>
  <w:endnote w:type="continuationSeparator" w:id="0">
    <w:p w14:paraId="050744A3" w14:textId="77777777" w:rsidR="00D540F4" w:rsidRDefault="00D540F4" w:rsidP="00B9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A3A0B" w14:textId="77777777" w:rsidR="00D540F4" w:rsidRDefault="00D540F4" w:rsidP="00B91B1E">
      <w:pPr>
        <w:spacing w:after="0" w:line="240" w:lineRule="auto"/>
      </w:pPr>
      <w:r>
        <w:separator/>
      </w:r>
    </w:p>
  </w:footnote>
  <w:footnote w:type="continuationSeparator" w:id="0">
    <w:p w14:paraId="286C5E87" w14:textId="77777777" w:rsidR="00D540F4" w:rsidRDefault="00D540F4" w:rsidP="00B91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D387E"/>
    <w:multiLevelType w:val="hybridMultilevel"/>
    <w:tmpl w:val="D08297D2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18176C47"/>
    <w:multiLevelType w:val="hybridMultilevel"/>
    <w:tmpl w:val="42D09514"/>
    <w:lvl w:ilvl="0" w:tplc="04150011">
      <w:start w:val="1"/>
      <w:numFmt w:val="decimal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21C1264E"/>
    <w:multiLevelType w:val="hybridMultilevel"/>
    <w:tmpl w:val="D08297D2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233D1FE8"/>
    <w:multiLevelType w:val="hybridMultilevel"/>
    <w:tmpl w:val="2D72BBD0"/>
    <w:lvl w:ilvl="0" w:tplc="0415000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" w15:restartNumberingAfterBreak="0">
    <w:nsid w:val="2D5B369F"/>
    <w:multiLevelType w:val="hybridMultilevel"/>
    <w:tmpl w:val="6E1EEA1E"/>
    <w:lvl w:ilvl="0" w:tplc="0415000F">
      <w:start w:val="1"/>
      <w:numFmt w:val="decimal"/>
      <w:lvlText w:val="%1.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5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46F09"/>
    <w:multiLevelType w:val="hybridMultilevel"/>
    <w:tmpl w:val="E10AE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11312"/>
    <w:multiLevelType w:val="hybridMultilevel"/>
    <w:tmpl w:val="755E0052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 w15:restartNumberingAfterBreak="0">
    <w:nsid w:val="59350D2B"/>
    <w:multiLevelType w:val="hybridMultilevel"/>
    <w:tmpl w:val="77D8139E"/>
    <w:lvl w:ilvl="0" w:tplc="F1665E50">
      <w:start w:val="1"/>
      <w:numFmt w:val="decimal"/>
      <w:lvlText w:val="%1."/>
      <w:lvlJc w:val="right"/>
      <w:pPr>
        <w:ind w:left="170" w:hanging="5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C3854"/>
    <w:multiLevelType w:val="hybridMultilevel"/>
    <w:tmpl w:val="D08297D2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" w15:restartNumberingAfterBreak="0">
    <w:nsid w:val="677B1947"/>
    <w:multiLevelType w:val="hybridMultilevel"/>
    <w:tmpl w:val="2D72BBD0"/>
    <w:lvl w:ilvl="0" w:tplc="FFFFFFFF">
      <w:start w:val="1"/>
      <w:numFmt w:val="decimal"/>
      <w:lvlText w:val="%1."/>
      <w:lvlJc w:val="left"/>
      <w:pPr>
        <w:ind w:left="753" w:hanging="360"/>
      </w:pPr>
    </w:lvl>
    <w:lvl w:ilvl="1" w:tplc="FFFFFFFF" w:tentative="1">
      <w:start w:val="1"/>
      <w:numFmt w:val="lowerLetter"/>
      <w:lvlText w:val="%2."/>
      <w:lvlJc w:val="left"/>
      <w:pPr>
        <w:ind w:left="1473" w:hanging="360"/>
      </w:pPr>
    </w:lvl>
    <w:lvl w:ilvl="2" w:tplc="FFFFFFFF" w:tentative="1">
      <w:start w:val="1"/>
      <w:numFmt w:val="lowerRoman"/>
      <w:lvlText w:val="%3."/>
      <w:lvlJc w:val="right"/>
      <w:pPr>
        <w:ind w:left="2193" w:hanging="180"/>
      </w:pPr>
    </w:lvl>
    <w:lvl w:ilvl="3" w:tplc="FFFFFFFF" w:tentative="1">
      <w:start w:val="1"/>
      <w:numFmt w:val="decimal"/>
      <w:lvlText w:val="%4."/>
      <w:lvlJc w:val="left"/>
      <w:pPr>
        <w:ind w:left="2913" w:hanging="360"/>
      </w:pPr>
    </w:lvl>
    <w:lvl w:ilvl="4" w:tplc="FFFFFFFF" w:tentative="1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7DF91055"/>
    <w:multiLevelType w:val="hybridMultilevel"/>
    <w:tmpl w:val="8946A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3838134">
    <w:abstractNumId w:val="8"/>
  </w:num>
  <w:num w:numId="2" w16cid:durableId="1404643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6808772">
    <w:abstractNumId w:val="5"/>
  </w:num>
  <w:num w:numId="4" w16cid:durableId="761875417">
    <w:abstractNumId w:val="2"/>
  </w:num>
  <w:num w:numId="5" w16cid:durableId="2511736">
    <w:abstractNumId w:val="7"/>
  </w:num>
  <w:num w:numId="6" w16cid:durableId="2085103614">
    <w:abstractNumId w:val="0"/>
  </w:num>
  <w:num w:numId="7" w16cid:durableId="142731078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1649346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1524691">
    <w:abstractNumId w:val="8"/>
  </w:num>
  <w:num w:numId="10" w16cid:durableId="724793063">
    <w:abstractNumId w:val="9"/>
  </w:num>
  <w:num w:numId="11" w16cid:durableId="1648322862">
    <w:abstractNumId w:val="6"/>
  </w:num>
  <w:num w:numId="12" w16cid:durableId="1285116460">
    <w:abstractNumId w:val="3"/>
  </w:num>
  <w:num w:numId="13" w16cid:durableId="372920632">
    <w:abstractNumId w:val="1"/>
  </w:num>
  <w:num w:numId="14" w16cid:durableId="1650280267">
    <w:abstractNumId w:val="10"/>
  </w:num>
  <w:num w:numId="15" w16cid:durableId="409928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4"/>
    <w:rsid w:val="00004679"/>
    <w:rsid w:val="00043C5A"/>
    <w:rsid w:val="000472ED"/>
    <w:rsid w:val="00053554"/>
    <w:rsid w:val="00056BF7"/>
    <w:rsid w:val="00060BDB"/>
    <w:rsid w:val="000A1205"/>
    <w:rsid w:val="000B341A"/>
    <w:rsid w:val="000E55CC"/>
    <w:rsid w:val="001135A7"/>
    <w:rsid w:val="00146808"/>
    <w:rsid w:val="00152C3A"/>
    <w:rsid w:val="00164E8F"/>
    <w:rsid w:val="00171ECA"/>
    <w:rsid w:val="00173F51"/>
    <w:rsid w:val="00182B25"/>
    <w:rsid w:val="001A7CFC"/>
    <w:rsid w:val="001C3DA1"/>
    <w:rsid w:val="001D084C"/>
    <w:rsid w:val="001F23CB"/>
    <w:rsid w:val="00231B11"/>
    <w:rsid w:val="00234B07"/>
    <w:rsid w:val="00242562"/>
    <w:rsid w:val="00242F86"/>
    <w:rsid w:val="00275251"/>
    <w:rsid w:val="002D024D"/>
    <w:rsid w:val="002F7B76"/>
    <w:rsid w:val="003479A7"/>
    <w:rsid w:val="00362BB3"/>
    <w:rsid w:val="003A07C4"/>
    <w:rsid w:val="003C7993"/>
    <w:rsid w:val="003E4544"/>
    <w:rsid w:val="00422033"/>
    <w:rsid w:val="00430B12"/>
    <w:rsid w:val="00431616"/>
    <w:rsid w:val="004456C4"/>
    <w:rsid w:val="00484A4D"/>
    <w:rsid w:val="00487BB0"/>
    <w:rsid w:val="004C31BE"/>
    <w:rsid w:val="004C6FC1"/>
    <w:rsid w:val="004E5D46"/>
    <w:rsid w:val="00506BD0"/>
    <w:rsid w:val="00513123"/>
    <w:rsid w:val="00537E05"/>
    <w:rsid w:val="0055168A"/>
    <w:rsid w:val="005524AB"/>
    <w:rsid w:val="005847FD"/>
    <w:rsid w:val="00594AE8"/>
    <w:rsid w:val="005C06A1"/>
    <w:rsid w:val="005E1C92"/>
    <w:rsid w:val="005F0E38"/>
    <w:rsid w:val="00600CD2"/>
    <w:rsid w:val="00617D7E"/>
    <w:rsid w:val="006202B5"/>
    <w:rsid w:val="00625EEF"/>
    <w:rsid w:val="00644BE5"/>
    <w:rsid w:val="00663913"/>
    <w:rsid w:val="00684C12"/>
    <w:rsid w:val="00684F95"/>
    <w:rsid w:val="006A32CD"/>
    <w:rsid w:val="006D10E6"/>
    <w:rsid w:val="006E6335"/>
    <w:rsid w:val="00706E8D"/>
    <w:rsid w:val="0073060C"/>
    <w:rsid w:val="00740689"/>
    <w:rsid w:val="00797CA4"/>
    <w:rsid w:val="007A2B75"/>
    <w:rsid w:val="007F4B46"/>
    <w:rsid w:val="00816A92"/>
    <w:rsid w:val="00816B04"/>
    <w:rsid w:val="0082075A"/>
    <w:rsid w:val="00832A46"/>
    <w:rsid w:val="00836C00"/>
    <w:rsid w:val="00856949"/>
    <w:rsid w:val="0087695F"/>
    <w:rsid w:val="008913B1"/>
    <w:rsid w:val="00892DA5"/>
    <w:rsid w:val="008977DA"/>
    <w:rsid w:val="008A25CA"/>
    <w:rsid w:val="008A671C"/>
    <w:rsid w:val="008C1E3B"/>
    <w:rsid w:val="008C4B65"/>
    <w:rsid w:val="008D4D0B"/>
    <w:rsid w:val="008E19A5"/>
    <w:rsid w:val="008E2312"/>
    <w:rsid w:val="008F1481"/>
    <w:rsid w:val="00915BAB"/>
    <w:rsid w:val="00925204"/>
    <w:rsid w:val="00930B00"/>
    <w:rsid w:val="00952A03"/>
    <w:rsid w:val="009A5667"/>
    <w:rsid w:val="009C7E79"/>
    <w:rsid w:val="009E6693"/>
    <w:rsid w:val="009F337C"/>
    <w:rsid w:val="009F632B"/>
    <w:rsid w:val="00A024D9"/>
    <w:rsid w:val="00A07A47"/>
    <w:rsid w:val="00A258A1"/>
    <w:rsid w:val="00A51833"/>
    <w:rsid w:val="00A60059"/>
    <w:rsid w:val="00A60D56"/>
    <w:rsid w:val="00A71B4C"/>
    <w:rsid w:val="00AD446C"/>
    <w:rsid w:val="00AE346F"/>
    <w:rsid w:val="00AE4DA1"/>
    <w:rsid w:val="00AF4BE5"/>
    <w:rsid w:val="00B05442"/>
    <w:rsid w:val="00B101F9"/>
    <w:rsid w:val="00B7323F"/>
    <w:rsid w:val="00B8372F"/>
    <w:rsid w:val="00B85F2F"/>
    <w:rsid w:val="00B91B1E"/>
    <w:rsid w:val="00B93B17"/>
    <w:rsid w:val="00BA6280"/>
    <w:rsid w:val="00BB0BF7"/>
    <w:rsid w:val="00C01B37"/>
    <w:rsid w:val="00C2315B"/>
    <w:rsid w:val="00C26BCE"/>
    <w:rsid w:val="00C320C5"/>
    <w:rsid w:val="00C34F0F"/>
    <w:rsid w:val="00C37B55"/>
    <w:rsid w:val="00C446CF"/>
    <w:rsid w:val="00C56454"/>
    <w:rsid w:val="00C574C9"/>
    <w:rsid w:val="00CB3319"/>
    <w:rsid w:val="00CC1AA4"/>
    <w:rsid w:val="00D20D59"/>
    <w:rsid w:val="00D21541"/>
    <w:rsid w:val="00D32934"/>
    <w:rsid w:val="00D540F4"/>
    <w:rsid w:val="00D734D0"/>
    <w:rsid w:val="00D85CA4"/>
    <w:rsid w:val="00D92F5F"/>
    <w:rsid w:val="00DA67D4"/>
    <w:rsid w:val="00DB461C"/>
    <w:rsid w:val="00DE3101"/>
    <w:rsid w:val="00DE6F37"/>
    <w:rsid w:val="00DF1FA4"/>
    <w:rsid w:val="00DF78FB"/>
    <w:rsid w:val="00DF7C7B"/>
    <w:rsid w:val="00E55986"/>
    <w:rsid w:val="00E91BF0"/>
    <w:rsid w:val="00E924DD"/>
    <w:rsid w:val="00EC375A"/>
    <w:rsid w:val="00EC3B59"/>
    <w:rsid w:val="00EC72D6"/>
    <w:rsid w:val="00EC7AD7"/>
    <w:rsid w:val="00ED3AD8"/>
    <w:rsid w:val="00F011BD"/>
    <w:rsid w:val="00F04AAD"/>
    <w:rsid w:val="00F10B16"/>
    <w:rsid w:val="00F15435"/>
    <w:rsid w:val="00F24AA5"/>
    <w:rsid w:val="00F339C5"/>
    <w:rsid w:val="00F73C9E"/>
    <w:rsid w:val="00FB71EC"/>
    <w:rsid w:val="00FC786B"/>
    <w:rsid w:val="00FD1B85"/>
    <w:rsid w:val="00FD28C9"/>
    <w:rsid w:val="00FD33F8"/>
    <w:rsid w:val="00FF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B7816"/>
  <w15:chartTrackingRefBased/>
  <w15:docId w15:val="{CA94C5F4-74DC-4A95-889B-8B373F13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0E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Default"/>
    <w:next w:val="Normalny"/>
    <w:link w:val="Nagwek1Znak"/>
    <w:uiPriority w:val="9"/>
    <w:qFormat/>
    <w:rsid w:val="00B8372F"/>
    <w:pPr>
      <w:jc w:val="center"/>
      <w:outlineLvl w:val="0"/>
    </w:pPr>
    <w:rPr>
      <w:b/>
      <w:bCs/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101F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01F9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8372F"/>
    <w:rPr>
      <w:rFonts w:ascii="Arial" w:hAnsi="Arial" w:cs="Arial"/>
      <w:b/>
      <w:bCs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B1E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B1E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B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B4C"/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E91B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5F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F1357-FA00-4535-9392-F9BA38A1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442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 2025 r.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212/4821/26 ZARZĄDU WOJEWÓDZTWA PODKARPACKIEGO z dnia 28 kwietnia 2026 r. w sprawie rozstrzygnięcia otwartego konkursu ofert na realizację zadania publicznego Województwa Podkarpackiego w zakresie ekologii, ochrony zwierząt oraz ochrony dziedzictwa przyrodniczego w Województwie Podkarpackim pt.: „Dotacje celowe dla organizacji prowadzących działalność pożytku publicznego na realizację zadania publicznego z zakresu ochrony dziedzictwa przyrodniczego w województwie podkarpackim poprzez poprawę warunków fitosanitarnych rodzin pszczelich”, ogłoszonego Uchwałą Nr 197/4532/26 Zarządu Województwa Podkarpackiego z dnia 11 marca 2026 r.</dc:title>
  <dc:subject/>
  <dc:creator>Szela Ewa</dc:creator>
  <cp:keywords/>
  <dc:description/>
  <cp:lastModifiedBy>help desk</cp:lastModifiedBy>
  <cp:revision>9</cp:revision>
  <cp:lastPrinted>2026-04-17T10:53:00Z</cp:lastPrinted>
  <dcterms:created xsi:type="dcterms:W3CDTF">2026-04-16T13:15:00Z</dcterms:created>
  <dcterms:modified xsi:type="dcterms:W3CDTF">2026-04-29T05:59:00Z</dcterms:modified>
</cp:coreProperties>
</file>