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EDA6" w14:textId="3556E7FE" w:rsidR="00E57111" w:rsidRPr="0066760D" w:rsidRDefault="00A122D6" w:rsidP="00BF35B7">
      <w:pPr>
        <w:pStyle w:val="Nagwek1"/>
        <w:spacing w:before="100" w:beforeAutospacing="1"/>
        <w:sectPr w:rsidR="00E57111" w:rsidRPr="0066760D" w:rsidSect="00AD61B2">
          <w:headerReference w:type="default" r:id="rId7"/>
          <w:footerReference w:type="default" r:id="rId8"/>
          <w:footerReference w:type="first" r:id="rId9"/>
          <w:pgSz w:w="11906" w:h="16838"/>
          <w:pgMar w:top="737" w:right="1418" w:bottom="1418" w:left="1021" w:header="708" w:footer="708" w:gutter="0"/>
          <w:cols w:space="708"/>
          <w:titlePg/>
          <w:docGrid w:linePitch="360"/>
        </w:sectPr>
      </w:pPr>
      <w:r>
        <w:rPr>
          <w:noProof/>
        </w:rPr>
        <w:drawing>
          <wp:inline distT="0" distB="0" distL="0" distR="0" wp14:anchorId="620EDE7A" wp14:editId="76CA0C16">
            <wp:extent cx="2816358" cy="615697"/>
            <wp:effectExtent l="0" t="0" r="3175" b="0"/>
            <wp:docPr id="5" name="Obraz 5" descr="Herb podzielony pionowo: po lewej biały gryf na czerwonym tle, po prawej złoty lew na niebieskim tle; oba zwierzęta koronowane, nad nimi biały krzyż o rozszerzonych ramionach. Na prawo napis, jeden pod drugim: Marszałek Województwa Podkarpackiego. Dane kontaktowe urzędu dostępne na www.podkarpackie.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4 marszałek nagłówek.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16358" cy="615697"/>
                    </a:xfrm>
                    <a:prstGeom prst="rect">
                      <a:avLst/>
                    </a:prstGeom>
                  </pic:spPr>
                </pic:pic>
              </a:graphicData>
            </a:graphic>
          </wp:inline>
        </w:drawing>
      </w:r>
    </w:p>
    <w:p w14:paraId="0118D3A8" w14:textId="7BF29130" w:rsidR="00D417DF" w:rsidRPr="000B6F32" w:rsidRDefault="006909CD" w:rsidP="00D417DF">
      <w:pPr>
        <w:pStyle w:val="Normalny-Data"/>
        <w:spacing w:before="120" w:after="840"/>
        <w:jc w:val="left"/>
      </w:pPr>
      <w:r w:rsidRPr="006909CD">
        <w:rPr>
          <w:rFonts w:cs="Arial"/>
          <w:szCs w:val="24"/>
        </w:rPr>
        <w:t>OS-III.72</w:t>
      </w:r>
      <w:r w:rsidR="00844596">
        <w:rPr>
          <w:rFonts w:cs="Arial"/>
          <w:szCs w:val="24"/>
        </w:rPr>
        <w:t>44</w:t>
      </w:r>
      <w:r w:rsidRPr="006909CD">
        <w:rPr>
          <w:rFonts w:cs="Arial"/>
          <w:szCs w:val="24"/>
        </w:rPr>
        <w:t>.</w:t>
      </w:r>
      <w:r w:rsidR="00844596">
        <w:rPr>
          <w:rFonts w:cs="Arial"/>
          <w:szCs w:val="24"/>
        </w:rPr>
        <w:t>32</w:t>
      </w:r>
      <w:r w:rsidRPr="006909CD">
        <w:rPr>
          <w:rFonts w:cs="Arial"/>
          <w:szCs w:val="24"/>
        </w:rPr>
        <w:t xml:space="preserve">.2025.SK </w:t>
      </w:r>
      <w:r>
        <w:rPr>
          <w:rFonts w:cs="Arial"/>
          <w:szCs w:val="24"/>
        </w:rPr>
        <w:tab/>
      </w:r>
      <w:r w:rsidR="00844596">
        <w:rPr>
          <w:rFonts w:cs="Arial"/>
          <w:szCs w:val="24"/>
        </w:rPr>
        <w:tab/>
      </w:r>
      <w:r w:rsidR="000B6F32" w:rsidRPr="0066760D">
        <w:t xml:space="preserve">Rzeszów, </w:t>
      </w:r>
      <w:r>
        <w:t>2026</w:t>
      </w:r>
      <w:r w:rsidR="000B6F32">
        <w:t>-</w:t>
      </w:r>
      <w:r w:rsidR="007D5DC8">
        <w:t>05</w:t>
      </w:r>
      <w:r w:rsidR="000B6F32">
        <w:t>-</w:t>
      </w:r>
      <w:r w:rsidR="00C0706E">
        <w:t>12</w:t>
      </w:r>
    </w:p>
    <w:p w14:paraId="7A8A69A7" w14:textId="793FA302" w:rsidR="00D417DF" w:rsidRPr="00D417DF" w:rsidRDefault="00D417DF" w:rsidP="00D417DF">
      <w:pPr>
        <w:pStyle w:val="Normalny-Nagwek-Informacjedodatkowe"/>
        <w:spacing w:before="480" w:after="840" w:line="360" w:lineRule="auto"/>
        <w:rPr>
          <w:b/>
          <w:sz w:val="24"/>
        </w:rPr>
      </w:pPr>
      <w:bookmarkStart w:id="0" w:name="_Hlk217895734"/>
      <w:r w:rsidRPr="00D417DF">
        <w:rPr>
          <w:b/>
          <w:sz w:val="24"/>
        </w:rPr>
        <w:t>OBWIESZCZENIE</w:t>
      </w:r>
    </w:p>
    <w:bookmarkEnd w:id="0"/>
    <w:p w14:paraId="5BE668E6" w14:textId="77777777" w:rsidR="00E434FC" w:rsidRPr="00E434FC" w:rsidRDefault="00E434FC" w:rsidP="00E434FC">
      <w:pPr>
        <w:spacing w:after="0"/>
        <w:rPr>
          <w:rFonts w:cs="Arial"/>
          <w:bCs/>
        </w:rPr>
      </w:pPr>
      <w:r w:rsidRPr="00E434FC">
        <w:rPr>
          <w:rFonts w:cs="Arial"/>
          <w:b/>
        </w:rPr>
        <w:t xml:space="preserve">Marszałek Województwa Podkarpackiego </w:t>
      </w:r>
      <w:r w:rsidRPr="00E434FC">
        <w:rPr>
          <w:rFonts w:cs="Arial"/>
          <w:bCs/>
        </w:rPr>
        <w:t xml:space="preserve">działając na podstawie art. 49 ustawy </w:t>
      </w:r>
    </w:p>
    <w:p w14:paraId="1A71CB48" w14:textId="0FC54121" w:rsidR="00D417DF" w:rsidRDefault="00E434FC" w:rsidP="00E434FC">
      <w:pPr>
        <w:spacing w:after="100" w:afterAutospacing="1"/>
        <w:rPr>
          <w:rFonts w:cs="Arial"/>
        </w:rPr>
      </w:pPr>
      <w:r w:rsidRPr="00E434FC">
        <w:rPr>
          <w:rFonts w:cs="Arial"/>
          <w:bCs/>
        </w:rPr>
        <w:t>z dnia 14 czerwca 1960 r. Kodeks postępowania administracyjnego (</w:t>
      </w:r>
      <w:proofErr w:type="spellStart"/>
      <w:r w:rsidRPr="00E434FC">
        <w:rPr>
          <w:rFonts w:cs="Arial"/>
          <w:bCs/>
        </w:rPr>
        <w:t>t.j</w:t>
      </w:r>
      <w:proofErr w:type="spellEnd"/>
      <w:r w:rsidRPr="00E434FC">
        <w:rPr>
          <w:rFonts w:cs="Arial"/>
          <w:bCs/>
        </w:rPr>
        <w:t>. Dz. U. z 2025 r. poz. 1691), w związku z prowadzonym na wniosek</w:t>
      </w:r>
      <w:r w:rsidR="00D417DF" w:rsidRPr="00E434FC">
        <w:rPr>
          <w:rFonts w:cs="Arial"/>
          <w:bCs/>
        </w:rPr>
        <w:t xml:space="preserve"> </w:t>
      </w:r>
      <w:r w:rsidR="00D417DF" w:rsidRPr="00680C56">
        <w:rPr>
          <w:rFonts w:cs="Arial"/>
        </w:rPr>
        <w:t>Mostostal Warszawa SA</w:t>
      </w:r>
      <w:r w:rsidR="00D417DF">
        <w:rPr>
          <w:rFonts w:cs="Arial"/>
        </w:rPr>
        <w:t xml:space="preserve">, </w:t>
      </w:r>
      <w:r>
        <w:rPr>
          <w:rFonts w:cs="Arial"/>
        </w:rPr>
        <w:br/>
      </w:r>
      <w:r w:rsidR="00D417DF" w:rsidRPr="00680C56">
        <w:rPr>
          <w:rFonts w:cs="Arial"/>
        </w:rPr>
        <w:t>ul. Konstruktorska 12A</w:t>
      </w:r>
      <w:r w:rsidR="00D417DF">
        <w:rPr>
          <w:rFonts w:cs="Arial"/>
        </w:rPr>
        <w:t xml:space="preserve">, </w:t>
      </w:r>
      <w:r w:rsidR="00D417DF" w:rsidRPr="00680C56">
        <w:rPr>
          <w:rFonts w:cs="Arial"/>
        </w:rPr>
        <w:t>02 - 673 Warszawa</w:t>
      </w:r>
      <w:r>
        <w:rPr>
          <w:rFonts w:cs="Arial"/>
        </w:rPr>
        <w:t xml:space="preserve"> postepowaniem administracyjnym o </w:t>
      </w:r>
      <w:r w:rsidR="00D417DF" w:rsidRPr="00680C56">
        <w:rPr>
          <w:rFonts w:cs="Arial"/>
        </w:rPr>
        <w:t>wydani</w:t>
      </w:r>
      <w:r w:rsidR="00D417DF">
        <w:rPr>
          <w:rFonts w:cs="Arial"/>
        </w:rPr>
        <w:t>e</w:t>
      </w:r>
      <w:r w:rsidR="00D417DF" w:rsidRPr="00680C56">
        <w:rPr>
          <w:rFonts w:cs="Arial"/>
        </w:rPr>
        <w:t xml:space="preserve"> zezwolenia na przetwarzanie odpadu 17 03 02 </w:t>
      </w:r>
      <w:r w:rsidR="00D417DF" w:rsidRPr="007D5DC8">
        <w:rPr>
          <w:rFonts w:cs="Arial"/>
          <w:i/>
          <w:iCs/>
        </w:rPr>
        <w:t xml:space="preserve">Mieszanki bitumiczne inne niż </w:t>
      </w:r>
      <w:r w:rsidRPr="007D5DC8">
        <w:rPr>
          <w:rFonts w:cs="Arial"/>
          <w:i/>
          <w:iCs/>
        </w:rPr>
        <w:t>w</w:t>
      </w:r>
      <w:r w:rsidR="00D417DF" w:rsidRPr="007D5DC8">
        <w:rPr>
          <w:rFonts w:cs="Arial"/>
          <w:i/>
          <w:iCs/>
        </w:rPr>
        <w:t>ymienione w 17 03 01</w:t>
      </w:r>
      <w:r w:rsidR="00D417DF" w:rsidRPr="00680C56">
        <w:rPr>
          <w:rFonts w:cs="Arial"/>
        </w:rPr>
        <w:t xml:space="preserve"> poza instalacją na terenie budowy drogi ekspresowej S19 na odcinku od węzła Domaradz (bez węzła) do węzła Iskrzynia (bez węzła) dł. ok. 12,5 km </w:t>
      </w:r>
    </w:p>
    <w:p w14:paraId="1A904BC5" w14:textId="3BBA5755" w:rsidR="00D417DF" w:rsidRPr="004A506D" w:rsidRDefault="00D417DF" w:rsidP="00E434FC">
      <w:pPr>
        <w:spacing w:after="360"/>
        <w:rPr>
          <w:rFonts w:cs="Arial"/>
          <w:b/>
          <w:bCs/>
        </w:rPr>
      </w:pPr>
      <w:r w:rsidRPr="004A506D">
        <w:rPr>
          <w:rFonts w:cs="Arial"/>
          <w:b/>
          <w:bCs/>
        </w:rPr>
        <w:t>zawiadamia</w:t>
      </w:r>
    </w:p>
    <w:p w14:paraId="2CB78A67" w14:textId="025F6036" w:rsidR="00D417DF" w:rsidRDefault="00E434FC" w:rsidP="00E434FC">
      <w:pPr>
        <w:spacing w:after="240"/>
        <w:contextualSpacing/>
        <w:rPr>
          <w:rFonts w:cs="Arial"/>
          <w:bCs/>
        </w:rPr>
      </w:pPr>
      <w:r w:rsidRPr="00E434FC">
        <w:rPr>
          <w:rFonts w:cs="Arial"/>
          <w:bCs/>
        </w:rPr>
        <w:t xml:space="preserve">że w dniu </w:t>
      </w:r>
      <w:r w:rsidR="007D5DC8">
        <w:rPr>
          <w:rFonts w:cs="Arial"/>
          <w:bCs/>
        </w:rPr>
        <w:t>12</w:t>
      </w:r>
      <w:r w:rsidRPr="00E434FC">
        <w:rPr>
          <w:rFonts w:cs="Arial"/>
          <w:bCs/>
        </w:rPr>
        <w:t xml:space="preserve"> </w:t>
      </w:r>
      <w:r>
        <w:rPr>
          <w:rFonts w:cs="Arial"/>
          <w:bCs/>
        </w:rPr>
        <w:t>maja</w:t>
      </w:r>
      <w:r w:rsidRPr="00E434FC">
        <w:rPr>
          <w:rFonts w:cs="Arial"/>
          <w:bCs/>
        </w:rPr>
        <w:t xml:space="preserve"> 202</w:t>
      </w:r>
      <w:r>
        <w:rPr>
          <w:rFonts w:cs="Arial"/>
          <w:bCs/>
        </w:rPr>
        <w:t>6</w:t>
      </w:r>
      <w:r w:rsidRPr="00E434FC">
        <w:rPr>
          <w:rFonts w:cs="Arial"/>
          <w:bCs/>
        </w:rPr>
        <w:t xml:space="preserve"> r. wydana została decyzja udzielająca</w:t>
      </w:r>
      <w:r w:rsidR="00D417DF" w:rsidRPr="00D417DF">
        <w:rPr>
          <w:rFonts w:cs="Arial"/>
          <w:bCs/>
        </w:rPr>
        <w:t xml:space="preserve"> </w:t>
      </w:r>
      <w:r w:rsidR="00D417DF" w:rsidRPr="00680C56">
        <w:rPr>
          <w:rFonts w:cs="Arial"/>
          <w:bCs/>
        </w:rPr>
        <w:t>zezwolenia na przetwarzanie odpad</w:t>
      </w:r>
      <w:r w:rsidR="00D417DF">
        <w:rPr>
          <w:rFonts w:cs="Arial"/>
          <w:bCs/>
        </w:rPr>
        <w:t>ów o kodzie</w:t>
      </w:r>
      <w:r w:rsidR="00D417DF" w:rsidRPr="00680C56">
        <w:rPr>
          <w:rFonts w:cs="Arial"/>
          <w:bCs/>
        </w:rPr>
        <w:t xml:space="preserve"> </w:t>
      </w:r>
      <w:r w:rsidR="00D417DF" w:rsidRPr="007D5DC8">
        <w:rPr>
          <w:rFonts w:cs="Arial"/>
          <w:bCs/>
        </w:rPr>
        <w:t>17 03 02</w:t>
      </w:r>
      <w:r w:rsidR="00D417DF" w:rsidRPr="004A506D">
        <w:rPr>
          <w:rFonts w:cs="Arial"/>
          <w:bCs/>
          <w:i/>
          <w:iCs/>
        </w:rPr>
        <w:t xml:space="preserve"> Mieszanki bitumiczne inne niż wymienione </w:t>
      </w:r>
      <w:r w:rsidR="00D417DF" w:rsidRPr="004A506D">
        <w:rPr>
          <w:rFonts w:cs="Arial"/>
          <w:bCs/>
          <w:i/>
          <w:iCs/>
        </w:rPr>
        <w:br/>
        <w:t>w 17 03 01</w:t>
      </w:r>
      <w:r w:rsidR="00D417DF" w:rsidRPr="00680C56">
        <w:rPr>
          <w:rFonts w:cs="Arial"/>
          <w:bCs/>
        </w:rPr>
        <w:t xml:space="preserve"> poza instalacją na terenie budowy drogi ekspresowej S19 na odcinku od węzła Domaradz (bez węzła) do węzła Iskrzynia (bez węzła) dł. ok. 12,5 km dla Mostostal Warszawa SA, ul. Konstruktorska 12A, 02-673 Warszawa</w:t>
      </w:r>
      <w:r w:rsidR="00D417DF">
        <w:rPr>
          <w:rFonts w:cs="Arial"/>
          <w:bCs/>
        </w:rPr>
        <w:t>.</w:t>
      </w:r>
    </w:p>
    <w:p w14:paraId="18454FFC" w14:textId="77777777" w:rsidR="00D417DF" w:rsidRDefault="00D417DF" w:rsidP="00D417DF">
      <w:pPr>
        <w:contextualSpacing/>
        <w:rPr>
          <w:rFonts w:cs="Arial"/>
          <w:bCs/>
        </w:rPr>
      </w:pPr>
    </w:p>
    <w:p w14:paraId="6B3A85DF" w14:textId="4FBFD7B7" w:rsidR="00E434FC" w:rsidRDefault="00E434FC" w:rsidP="00E434FC">
      <w:pPr>
        <w:contextualSpacing/>
        <w:rPr>
          <w:rFonts w:cs="Arial"/>
        </w:rPr>
      </w:pPr>
      <w:r w:rsidRPr="00E434FC">
        <w:rPr>
          <w:rFonts w:cs="Arial"/>
        </w:rPr>
        <w:t>Z treścią wyżej wymienionej decyzji można zapoznać się w pokoju 2</w:t>
      </w:r>
      <w:r>
        <w:rPr>
          <w:rFonts w:cs="Arial"/>
        </w:rPr>
        <w:t>18</w:t>
      </w:r>
      <w:r w:rsidRPr="00E434FC">
        <w:rPr>
          <w:rFonts w:cs="Arial"/>
        </w:rPr>
        <w:t xml:space="preserve"> w budynku </w:t>
      </w:r>
      <w:r>
        <w:rPr>
          <w:rFonts w:cs="Arial"/>
        </w:rPr>
        <w:t>U</w:t>
      </w:r>
      <w:r w:rsidRPr="00E434FC">
        <w:rPr>
          <w:rFonts w:cs="Arial"/>
        </w:rPr>
        <w:t>rzędu Marszałkowskiego Województwa Podkarpackiego w Rzeszowie, ul. Lubelska 4, w godzinach pracy urzędu.</w:t>
      </w:r>
    </w:p>
    <w:p w14:paraId="439A788B" w14:textId="77777777" w:rsidR="00E434FC" w:rsidRPr="00E434FC" w:rsidRDefault="00E434FC" w:rsidP="00E434FC">
      <w:pPr>
        <w:contextualSpacing/>
        <w:rPr>
          <w:rFonts w:cs="Arial"/>
        </w:rPr>
      </w:pPr>
    </w:p>
    <w:p w14:paraId="3F2EBF70" w14:textId="1C95EBA9" w:rsidR="00E434FC" w:rsidRDefault="00E434FC" w:rsidP="00E434FC">
      <w:pPr>
        <w:contextualSpacing/>
        <w:rPr>
          <w:rFonts w:cs="Arial"/>
        </w:rPr>
      </w:pPr>
      <w:r w:rsidRPr="00E434FC">
        <w:rPr>
          <w:rFonts w:cs="Arial"/>
        </w:rPr>
        <w:t xml:space="preserve">Od tej decyzji służyć będzie odwołanie do Ministra Klimatu i Środowiska za </w:t>
      </w:r>
      <w:r>
        <w:rPr>
          <w:rFonts w:cs="Arial"/>
        </w:rPr>
        <w:t>p</w:t>
      </w:r>
      <w:r w:rsidRPr="00E434FC">
        <w:rPr>
          <w:rFonts w:cs="Arial"/>
        </w:rPr>
        <w:t>ośrednictwem Marszałka Województwa Podkarpackiego w terminie 14 dni od dnia następującego po zakończeniu terminu publicznego obwieszczenia.</w:t>
      </w:r>
    </w:p>
    <w:p w14:paraId="1F7706FB" w14:textId="77777777" w:rsidR="00E434FC" w:rsidRPr="00E434FC" w:rsidRDefault="00E434FC" w:rsidP="00E434FC">
      <w:pPr>
        <w:contextualSpacing/>
        <w:rPr>
          <w:rFonts w:cs="Arial"/>
        </w:rPr>
      </w:pPr>
    </w:p>
    <w:p w14:paraId="7F72F63D" w14:textId="06B27715" w:rsidR="00E434FC" w:rsidRDefault="00E434FC" w:rsidP="00E434FC">
      <w:pPr>
        <w:contextualSpacing/>
        <w:rPr>
          <w:rFonts w:cs="Arial"/>
        </w:rPr>
      </w:pPr>
      <w:r w:rsidRPr="00E434FC">
        <w:rPr>
          <w:rFonts w:cs="Arial"/>
        </w:rPr>
        <w:lastRenderedPageBreak/>
        <w:t xml:space="preserve">W trakcie biegu terminu do wniesienia odwołania stronom przysługuje prawo do zrzeczenia się odwołania, które należy wnieść do Marszałka Województwa </w:t>
      </w:r>
      <w:r>
        <w:rPr>
          <w:rFonts w:cs="Arial"/>
        </w:rPr>
        <w:t>P</w:t>
      </w:r>
      <w:r w:rsidRPr="00E434FC">
        <w:rPr>
          <w:rFonts w:cs="Arial"/>
        </w:rPr>
        <w:t xml:space="preserve">odkarpackiego. Z dniem doręczenia Marszałkowi Województwa Podkarpackiego oświadczenia o zrzeczeniu się prawa do wniesienia odwołania przedmiotowa decyzja stanie się ostateczna i prawomocna. </w:t>
      </w:r>
    </w:p>
    <w:p w14:paraId="15E3AE6A" w14:textId="77777777" w:rsidR="00E434FC" w:rsidRPr="00E434FC" w:rsidRDefault="00E434FC" w:rsidP="00E434FC">
      <w:pPr>
        <w:contextualSpacing/>
        <w:rPr>
          <w:rFonts w:cs="Arial"/>
        </w:rPr>
      </w:pPr>
    </w:p>
    <w:p w14:paraId="4188E978" w14:textId="2CB896EC" w:rsidR="00D417DF" w:rsidRPr="00E434FC" w:rsidRDefault="00E434FC" w:rsidP="00E434FC">
      <w:pPr>
        <w:contextualSpacing/>
        <w:rPr>
          <w:rFonts w:cs="Arial"/>
        </w:rPr>
      </w:pPr>
      <w:r w:rsidRPr="00E434FC">
        <w:rPr>
          <w:rFonts w:cs="Arial"/>
        </w:rPr>
        <w:t xml:space="preserve">Termin publicznego obwieszczenia: </w:t>
      </w:r>
      <w:r>
        <w:rPr>
          <w:rFonts w:cs="Arial"/>
        </w:rPr>
        <w:t>15</w:t>
      </w:r>
      <w:r w:rsidRPr="00E434FC">
        <w:rPr>
          <w:rFonts w:cs="Arial"/>
        </w:rPr>
        <w:t xml:space="preserve"> </w:t>
      </w:r>
      <w:r>
        <w:rPr>
          <w:rFonts w:cs="Arial"/>
        </w:rPr>
        <w:t>maja</w:t>
      </w:r>
      <w:r w:rsidRPr="00E434FC">
        <w:rPr>
          <w:rFonts w:cs="Arial"/>
        </w:rPr>
        <w:t xml:space="preserve"> 202</w:t>
      </w:r>
      <w:r>
        <w:rPr>
          <w:rFonts w:cs="Arial"/>
        </w:rPr>
        <w:t>6</w:t>
      </w:r>
      <w:r w:rsidRPr="00E434FC">
        <w:rPr>
          <w:rFonts w:cs="Arial"/>
        </w:rPr>
        <w:t xml:space="preserve"> r. – </w:t>
      </w:r>
      <w:r>
        <w:rPr>
          <w:rFonts w:cs="Arial"/>
        </w:rPr>
        <w:t>29</w:t>
      </w:r>
      <w:r w:rsidRPr="00E434FC">
        <w:rPr>
          <w:rFonts w:cs="Arial"/>
        </w:rPr>
        <w:t xml:space="preserve"> </w:t>
      </w:r>
      <w:r>
        <w:rPr>
          <w:rFonts w:cs="Arial"/>
        </w:rPr>
        <w:t>maja</w:t>
      </w:r>
      <w:r w:rsidRPr="00E434FC">
        <w:rPr>
          <w:rFonts w:cs="Arial"/>
        </w:rPr>
        <w:t xml:space="preserve"> 202</w:t>
      </w:r>
      <w:r>
        <w:rPr>
          <w:rFonts w:cs="Arial"/>
        </w:rPr>
        <w:t>6</w:t>
      </w:r>
      <w:r w:rsidRPr="00E434FC">
        <w:rPr>
          <w:rFonts w:cs="Arial"/>
        </w:rPr>
        <w:t xml:space="preserve"> r.</w:t>
      </w:r>
    </w:p>
    <w:p w14:paraId="3B321EB6" w14:textId="77777777" w:rsidR="00D417DF" w:rsidRDefault="00D417DF" w:rsidP="00D417DF">
      <w:pPr>
        <w:contextualSpacing/>
        <w:rPr>
          <w:rFonts w:cs="Arial"/>
          <w:b/>
        </w:rPr>
      </w:pPr>
    </w:p>
    <w:p w14:paraId="48B08741" w14:textId="77777777" w:rsidR="00D417DF" w:rsidRDefault="00D417DF" w:rsidP="00D417DF">
      <w:pPr>
        <w:contextualSpacing/>
        <w:rPr>
          <w:rFonts w:cs="Arial"/>
          <w:b/>
        </w:rPr>
      </w:pPr>
    </w:p>
    <w:p w14:paraId="6D8BDC18" w14:textId="77777777" w:rsidR="00D417DF" w:rsidRDefault="00D417DF" w:rsidP="00D417DF">
      <w:pPr>
        <w:contextualSpacing/>
        <w:rPr>
          <w:rFonts w:cs="Arial"/>
          <w:b/>
        </w:rPr>
      </w:pPr>
    </w:p>
    <w:p w14:paraId="4AD2F3CB" w14:textId="77777777" w:rsidR="00D417DF" w:rsidRDefault="00D417DF" w:rsidP="00D417DF">
      <w:pPr>
        <w:contextualSpacing/>
        <w:rPr>
          <w:rFonts w:cs="Arial"/>
          <w:b/>
        </w:rPr>
      </w:pPr>
    </w:p>
    <w:p w14:paraId="328B2C5C" w14:textId="77777777" w:rsidR="00D417DF" w:rsidRDefault="00D417DF" w:rsidP="00D417DF">
      <w:pPr>
        <w:contextualSpacing/>
        <w:rPr>
          <w:rFonts w:cs="Arial"/>
          <w:b/>
        </w:rPr>
      </w:pPr>
    </w:p>
    <w:p w14:paraId="2A198620" w14:textId="77777777" w:rsidR="00D417DF" w:rsidRDefault="00D417DF" w:rsidP="00D417DF">
      <w:pPr>
        <w:contextualSpacing/>
        <w:rPr>
          <w:rFonts w:cs="Arial"/>
          <w:b/>
        </w:rPr>
      </w:pPr>
    </w:p>
    <w:p w14:paraId="6E6574C1" w14:textId="77777777" w:rsidR="00D417DF" w:rsidRDefault="00D417DF" w:rsidP="00D417DF">
      <w:pPr>
        <w:contextualSpacing/>
        <w:rPr>
          <w:rFonts w:cs="Arial"/>
          <w:b/>
        </w:rPr>
      </w:pPr>
    </w:p>
    <w:p w14:paraId="50D33A2D" w14:textId="77777777" w:rsidR="00D417DF" w:rsidRDefault="00D417DF" w:rsidP="00D417DF">
      <w:pPr>
        <w:contextualSpacing/>
        <w:rPr>
          <w:rFonts w:cs="Arial"/>
          <w:b/>
        </w:rPr>
      </w:pPr>
    </w:p>
    <w:p w14:paraId="0A49C423" w14:textId="77777777" w:rsidR="00D417DF" w:rsidRDefault="00D417DF" w:rsidP="00D417DF">
      <w:pPr>
        <w:contextualSpacing/>
        <w:rPr>
          <w:rFonts w:cs="Arial"/>
          <w:b/>
        </w:rPr>
      </w:pPr>
    </w:p>
    <w:p w14:paraId="5DD0F23E" w14:textId="77777777" w:rsidR="00D417DF" w:rsidRDefault="00D417DF" w:rsidP="00D417DF">
      <w:pPr>
        <w:contextualSpacing/>
        <w:rPr>
          <w:rFonts w:cs="Arial"/>
          <w:b/>
        </w:rPr>
      </w:pPr>
    </w:p>
    <w:p w14:paraId="36806896" w14:textId="77777777" w:rsidR="00D417DF" w:rsidRDefault="00D417DF" w:rsidP="00D417DF">
      <w:pPr>
        <w:contextualSpacing/>
        <w:rPr>
          <w:rFonts w:cs="Arial"/>
          <w:b/>
        </w:rPr>
      </w:pPr>
    </w:p>
    <w:p w14:paraId="62E732BC" w14:textId="77777777" w:rsidR="00D417DF" w:rsidRDefault="00D417DF" w:rsidP="00D417DF">
      <w:pPr>
        <w:contextualSpacing/>
        <w:rPr>
          <w:rFonts w:cs="Arial"/>
          <w:b/>
        </w:rPr>
      </w:pPr>
    </w:p>
    <w:p w14:paraId="7CD0ADA9" w14:textId="77777777" w:rsidR="00D417DF" w:rsidRDefault="00D417DF" w:rsidP="00D417DF">
      <w:pPr>
        <w:contextualSpacing/>
        <w:rPr>
          <w:rFonts w:cs="Arial"/>
          <w:b/>
        </w:rPr>
      </w:pPr>
    </w:p>
    <w:p w14:paraId="4BBBF247" w14:textId="77777777" w:rsidR="00D417DF" w:rsidRDefault="00D417DF" w:rsidP="00D417DF">
      <w:pPr>
        <w:contextualSpacing/>
        <w:rPr>
          <w:rFonts w:cs="Arial"/>
          <w:b/>
        </w:rPr>
      </w:pPr>
    </w:p>
    <w:p w14:paraId="35601861" w14:textId="77777777" w:rsidR="00D417DF" w:rsidRPr="00D417DF" w:rsidRDefault="00D417DF" w:rsidP="00D417DF">
      <w:pPr>
        <w:contextualSpacing/>
        <w:rPr>
          <w:rFonts w:cs="Arial"/>
          <w:bCs/>
          <w:sz w:val="22"/>
          <w:szCs w:val="20"/>
        </w:rPr>
      </w:pPr>
    </w:p>
    <w:p w14:paraId="25089851" w14:textId="77777777" w:rsidR="00D417DF" w:rsidRPr="00D417DF" w:rsidRDefault="00D417DF" w:rsidP="00D417DF">
      <w:pPr>
        <w:contextualSpacing/>
        <w:rPr>
          <w:rFonts w:cs="Arial"/>
          <w:bCs/>
          <w:sz w:val="22"/>
          <w:szCs w:val="20"/>
        </w:rPr>
      </w:pPr>
      <w:r w:rsidRPr="00D417DF">
        <w:rPr>
          <w:rFonts w:cs="Arial"/>
          <w:bCs/>
          <w:sz w:val="22"/>
          <w:szCs w:val="20"/>
        </w:rPr>
        <w:t>Otrzymują:</w:t>
      </w:r>
    </w:p>
    <w:p w14:paraId="55C830EB" w14:textId="77777777" w:rsidR="00D417DF" w:rsidRP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Wójt Gminy Jasienica Rosielna, Jasienica Rosielna 240, 36-220 Jasienica Rosielna (pocztą elektroniczną)</w:t>
      </w:r>
    </w:p>
    <w:p w14:paraId="7C098ADF" w14:textId="77777777" w:rsidR="00D417DF" w:rsidRP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Wójt Gminy Korczyna, ul. Rynek 18a, 38-420 Korczyna (pocztą elektroniczną)</w:t>
      </w:r>
    </w:p>
    <w:p w14:paraId="1521959C" w14:textId="77777777" w:rsidR="00D417DF" w:rsidRP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Wójt Gminy Haczów, Haczów 573, 36-213 Haczów (pocztą elektroniczną)</w:t>
      </w:r>
    </w:p>
    <w:p w14:paraId="44753A3E" w14:textId="77777777" w:rsidR="00D417DF" w:rsidRP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Starosta Brzozowski, ul. Armii Krajowej 1, 36-200 Brzozów (pocztą elektroniczną)</w:t>
      </w:r>
    </w:p>
    <w:p w14:paraId="60483BAE" w14:textId="77777777" w:rsidR="00D417DF" w:rsidRP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Starosta Krośnieński, ul. Bieszczadzka 1, 38-400 Krosno (pocztą elektroniczną)</w:t>
      </w:r>
    </w:p>
    <w:p w14:paraId="4E267646" w14:textId="77777777" w:rsidR="00D417DF" w:rsidRDefault="00D417DF" w:rsidP="00274BB1">
      <w:pPr>
        <w:numPr>
          <w:ilvl w:val="0"/>
          <w:numId w:val="20"/>
        </w:numPr>
        <w:spacing w:line="276" w:lineRule="auto"/>
        <w:contextualSpacing/>
        <w:rPr>
          <w:rFonts w:cs="Arial"/>
          <w:bCs/>
          <w:sz w:val="22"/>
          <w:szCs w:val="20"/>
        </w:rPr>
      </w:pPr>
      <w:r w:rsidRPr="00D417DF">
        <w:rPr>
          <w:rFonts w:cs="Arial"/>
          <w:bCs/>
          <w:sz w:val="22"/>
          <w:szCs w:val="20"/>
        </w:rPr>
        <w:t xml:space="preserve">OS-III- a/a </w:t>
      </w:r>
    </w:p>
    <w:p w14:paraId="59AC275D" w14:textId="77777777" w:rsidR="00274BB1" w:rsidRPr="00D417DF" w:rsidRDefault="00274BB1" w:rsidP="00274BB1">
      <w:pPr>
        <w:spacing w:line="276" w:lineRule="auto"/>
        <w:ind w:left="720"/>
        <w:contextualSpacing/>
        <w:rPr>
          <w:rFonts w:cs="Arial"/>
          <w:bCs/>
          <w:sz w:val="22"/>
          <w:szCs w:val="20"/>
        </w:rPr>
      </w:pPr>
    </w:p>
    <w:p w14:paraId="34944322" w14:textId="77777777" w:rsidR="00D417DF" w:rsidRPr="00D417DF" w:rsidRDefault="00D417DF" w:rsidP="00274BB1">
      <w:pPr>
        <w:spacing w:line="276" w:lineRule="auto"/>
        <w:contextualSpacing/>
        <w:rPr>
          <w:rFonts w:cs="Arial"/>
          <w:bCs/>
          <w:sz w:val="22"/>
          <w:szCs w:val="20"/>
        </w:rPr>
      </w:pPr>
      <w:r w:rsidRPr="00D417DF">
        <w:rPr>
          <w:rFonts w:cs="Arial"/>
          <w:bCs/>
          <w:sz w:val="22"/>
          <w:szCs w:val="20"/>
        </w:rPr>
        <w:t xml:space="preserve">Do wiadomości: </w:t>
      </w:r>
    </w:p>
    <w:p w14:paraId="36E031D0" w14:textId="7FF35FF5" w:rsidR="00D417DF" w:rsidRDefault="00D417DF" w:rsidP="00274BB1">
      <w:pPr>
        <w:numPr>
          <w:ilvl w:val="0"/>
          <w:numId w:val="25"/>
        </w:numPr>
        <w:spacing w:line="276" w:lineRule="auto"/>
        <w:contextualSpacing/>
        <w:rPr>
          <w:rFonts w:cs="Arial"/>
          <w:bCs/>
          <w:sz w:val="22"/>
          <w:szCs w:val="20"/>
        </w:rPr>
      </w:pPr>
      <w:r w:rsidRPr="00D417DF">
        <w:rPr>
          <w:rFonts w:cs="Arial"/>
          <w:bCs/>
          <w:sz w:val="22"/>
          <w:szCs w:val="20"/>
        </w:rPr>
        <w:t xml:space="preserve">Mostostal Warszawa SA, ul. Konstruktorska 12A, 02-673 Warszawa (pocztą </w:t>
      </w:r>
      <w:r w:rsidR="00274BB1">
        <w:rPr>
          <w:rFonts w:cs="Arial"/>
          <w:bCs/>
          <w:sz w:val="22"/>
          <w:szCs w:val="20"/>
        </w:rPr>
        <w:t>elektroniczną</w:t>
      </w:r>
      <w:r w:rsidRPr="00D417DF">
        <w:rPr>
          <w:rFonts w:cs="Arial"/>
          <w:bCs/>
          <w:sz w:val="22"/>
          <w:szCs w:val="20"/>
        </w:rPr>
        <w:t>)</w:t>
      </w:r>
    </w:p>
    <w:p w14:paraId="07F62C70" w14:textId="77777777" w:rsidR="00274BB1" w:rsidRPr="00D417DF" w:rsidRDefault="00274BB1" w:rsidP="00274BB1">
      <w:pPr>
        <w:spacing w:line="276" w:lineRule="auto"/>
        <w:ind w:left="720"/>
        <w:contextualSpacing/>
        <w:rPr>
          <w:rFonts w:cs="Arial"/>
          <w:bCs/>
          <w:sz w:val="22"/>
          <w:szCs w:val="20"/>
        </w:rPr>
      </w:pPr>
    </w:p>
    <w:p w14:paraId="51E3D6D2" w14:textId="77777777" w:rsidR="00D417DF" w:rsidRPr="00D417DF" w:rsidRDefault="00D417DF" w:rsidP="00274BB1">
      <w:pPr>
        <w:spacing w:line="276" w:lineRule="auto"/>
        <w:contextualSpacing/>
        <w:rPr>
          <w:rFonts w:cs="Arial"/>
          <w:bCs/>
          <w:sz w:val="22"/>
          <w:szCs w:val="20"/>
        </w:rPr>
      </w:pPr>
      <w:r w:rsidRPr="00D417DF">
        <w:rPr>
          <w:rFonts w:cs="Arial"/>
          <w:bCs/>
          <w:sz w:val="22"/>
          <w:szCs w:val="20"/>
        </w:rPr>
        <w:t>Miejsce upublicznienia:</w:t>
      </w:r>
    </w:p>
    <w:p w14:paraId="2CB52376" w14:textId="77777777" w:rsidR="00D417DF" w:rsidRPr="00D417DF" w:rsidRDefault="00D417DF" w:rsidP="00274BB1">
      <w:pPr>
        <w:numPr>
          <w:ilvl w:val="0"/>
          <w:numId w:val="24"/>
        </w:numPr>
        <w:spacing w:line="276" w:lineRule="auto"/>
        <w:contextualSpacing/>
        <w:rPr>
          <w:rFonts w:cs="Arial"/>
          <w:bCs/>
          <w:sz w:val="22"/>
          <w:szCs w:val="20"/>
        </w:rPr>
      </w:pPr>
      <w:r w:rsidRPr="00D417DF">
        <w:rPr>
          <w:rFonts w:cs="Arial"/>
          <w:bCs/>
          <w:sz w:val="22"/>
          <w:szCs w:val="20"/>
        </w:rPr>
        <w:t>Tablica ogłoszeń UMWP (al. Cieplińskiego 4)</w:t>
      </w:r>
    </w:p>
    <w:p w14:paraId="3C1E324B" w14:textId="77777777" w:rsidR="00D417DF" w:rsidRPr="00D417DF" w:rsidRDefault="00D417DF" w:rsidP="00274BB1">
      <w:pPr>
        <w:numPr>
          <w:ilvl w:val="0"/>
          <w:numId w:val="24"/>
        </w:numPr>
        <w:spacing w:line="276" w:lineRule="auto"/>
        <w:contextualSpacing/>
        <w:rPr>
          <w:rFonts w:cs="Arial"/>
          <w:bCs/>
          <w:sz w:val="22"/>
          <w:szCs w:val="20"/>
        </w:rPr>
      </w:pPr>
      <w:r w:rsidRPr="00D417DF">
        <w:rPr>
          <w:rFonts w:cs="Arial"/>
          <w:bCs/>
          <w:sz w:val="22"/>
          <w:szCs w:val="20"/>
        </w:rPr>
        <w:t>Tablica ogłoszeń UMWP (ul. Lubelska 4)</w:t>
      </w:r>
    </w:p>
    <w:p w14:paraId="0242E153" w14:textId="12D2309E" w:rsidR="00A20E56" w:rsidRPr="00274BB1" w:rsidRDefault="00D417DF" w:rsidP="00274BB1">
      <w:pPr>
        <w:numPr>
          <w:ilvl w:val="0"/>
          <w:numId w:val="24"/>
        </w:numPr>
        <w:spacing w:line="276" w:lineRule="auto"/>
        <w:contextualSpacing/>
        <w:rPr>
          <w:rFonts w:cs="Arial"/>
          <w:bCs/>
          <w:sz w:val="22"/>
          <w:szCs w:val="20"/>
        </w:rPr>
      </w:pPr>
      <w:r w:rsidRPr="00D417DF">
        <w:rPr>
          <w:rFonts w:cs="Arial"/>
          <w:bCs/>
          <w:sz w:val="22"/>
          <w:szCs w:val="20"/>
        </w:rPr>
        <w:t>BIP Urzędu Marszałkowskiego Województwa Podkarpackiego</w:t>
      </w:r>
    </w:p>
    <w:sectPr w:rsidR="00A20E56" w:rsidRPr="00274BB1" w:rsidSect="00FD32DC">
      <w:type w:val="continuous"/>
      <w:pgSz w:w="11906" w:h="16838"/>
      <w:pgMar w:top="737" w:right="1418" w:bottom="1418"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6DC6" w14:textId="77777777" w:rsidR="006F328D" w:rsidRDefault="006F328D" w:rsidP="005A123E">
      <w:pPr>
        <w:spacing w:after="0" w:line="240" w:lineRule="auto"/>
      </w:pPr>
      <w:r>
        <w:separator/>
      </w:r>
    </w:p>
  </w:endnote>
  <w:endnote w:type="continuationSeparator" w:id="0">
    <w:p w14:paraId="33A20330" w14:textId="77777777" w:rsidR="006F328D" w:rsidRDefault="006F328D" w:rsidP="005A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626599"/>
      <w:docPartObj>
        <w:docPartGallery w:val="Page Numbers (Bottom of Page)"/>
        <w:docPartUnique/>
      </w:docPartObj>
    </w:sdtPr>
    <w:sdtContent>
      <w:sdt>
        <w:sdtPr>
          <w:id w:val="-1769616900"/>
          <w:docPartObj>
            <w:docPartGallery w:val="Page Numbers (Top of Page)"/>
            <w:docPartUnique/>
          </w:docPartObj>
        </w:sdtPr>
        <w:sdtContent>
          <w:p w14:paraId="5D239C93" w14:textId="77777777" w:rsidR="0028505B" w:rsidRDefault="0028505B" w:rsidP="006C4B91">
            <w:pPr>
              <w:pStyle w:val="Stopka"/>
              <w:ind w:left="-567" w:firstLine="567"/>
            </w:pPr>
          </w:p>
          <w:p w14:paraId="17B57CB2" w14:textId="77777777" w:rsidR="0028505B" w:rsidRDefault="0028505B" w:rsidP="0028505B">
            <w:pPr>
              <w:pStyle w:val="Stopka"/>
            </w:pPr>
          </w:p>
          <w:p w14:paraId="365DB4B4" w14:textId="6F368A09" w:rsidR="00A26969" w:rsidRDefault="006C4B91" w:rsidP="0028505B">
            <w:pPr>
              <w:pStyle w:val="Stopka"/>
            </w:pPr>
            <w:r w:rsidRPr="006C4B91">
              <w:t>OS-III.72</w:t>
            </w:r>
            <w:r w:rsidR="00844596">
              <w:t>44</w:t>
            </w:r>
            <w:r w:rsidRPr="006C4B91">
              <w:t>.</w:t>
            </w:r>
            <w:r w:rsidR="00844596">
              <w:t>32</w:t>
            </w:r>
            <w:r w:rsidRPr="006C4B91">
              <w:t xml:space="preserve">.2025.SK </w:t>
            </w:r>
            <w:r>
              <w:tab/>
            </w:r>
            <w:r>
              <w:tab/>
            </w:r>
            <w:r w:rsidR="00AD61B2" w:rsidRPr="00C0472E">
              <w:t xml:space="preserve">Strona </w:t>
            </w:r>
            <w:r w:rsidR="00AD61B2" w:rsidRPr="00C0472E">
              <w:fldChar w:fldCharType="begin"/>
            </w:r>
            <w:r w:rsidR="00AD61B2" w:rsidRPr="00C0472E">
              <w:instrText>PAGE</w:instrText>
            </w:r>
            <w:r w:rsidR="00AD61B2" w:rsidRPr="00C0472E">
              <w:fldChar w:fldCharType="separate"/>
            </w:r>
            <w:r w:rsidR="00AD61B2" w:rsidRPr="00C0472E">
              <w:t>2</w:t>
            </w:r>
            <w:r w:rsidR="00AD61B2" w:rsidRPr="00C0472E">
              <w:fldChar w:fldCharType="end"/>
            </w:r>
            <w:r w:rsidR="00AD61B2" w:rsidRPr="00C0472E">
              <w:t xml:space="preserve"> z </w:t>
            </w:r>
            <w:r w:rsidR="00AD61B2" w:rsidRPr="00C0472E">
              <w:fldChar w:fldCharType="begin"/>
            </w:r>
            <w:r w:rsidR="00AD61B2" w:rsidRPr="00C0472E">
              <w:instrText>NUMPAGES</w:instrText>
            </w:r>
            <w:r w:rsidR="00AD61B2" w:rsidRPr="00C0472E">
              <w:fldChar w:fldCharType="separate"/>
            </w:r>
            <w:r w:rsidR="00AD61B2" w:rsidRPr="00C0472E">
              <w:t>2</w:t>
            </w:r>
            <w:r w:rsidR="00AD61B2" w:rsidRPr="00C0472E">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FA09" w14:textId="327F9442" w:rsidR="00AD61B2" w:rsidRDefault="00A122D6">
    <w:pPr>
      <w:pStyle w:val="Stopka"/>
    </w:pPr>
    <w:r>
      <w:rPr>
        <w:noProof/>
      </w:rPr>
      <w:drawing>
        <wp:inline distT="0" distB="0" distL="0" distR="0" wp14:anchorId="63677BF8" wp14:editId="256A3CDE">
          <wp:extent cx="6011545" cy="631190"/>
          <wp:effectExtent l="0" t="0" r="8255" b="0"/>
          <wp:docPr id="6" name="Obraz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4 marszałek stopka-2.png"/>
                  <pic:cNvPicPr/>
                </pic:nvPicPr>
                <pic:blipFill>
                  <a:blip r:embed="rId1">
                    <a:extLst>
                      <a:ext uri="{28A0092B-C50C-407E-A947-70E740481C1C}">
                        <a14:useLocalDpi xmlns:a14="http://schemas.microsoft.com/office/drawing/2010/main" val="0"/>
                      </a:ext>
                    </a:extLst>
                  </a:blip>
                  <a:stretch>
                    <a:fillRect/>
                  </a:stretch>
                </pic:blipFill>
                <pic:spPr>
                  <a:xfrm>
                    <a:off x="0" y="0"/>
                    <a:ext cx="6011545" cy="6311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3ECD9" w14:textId="77777777" w:rsidR="006F328D" w:rsidRDefault="006F328D" w:rsidP="005A123E">
      <w:pPr>
        <w:spacing w:after="0" w:line="240" w:lineRule="auto"/>
      </w:pPr>
      <w:r>
        <w:separator/>
      </w:r>
    </w:p>
  </w:footnote>
  <w:footnote w:type="continuationSeparator" w:id="0">
    <w:p w14:paraId="093D900E" w14:textId="77777777" w:rsidR="006F328D" w:rsidRDefault="006F328D" w:rsidP="005A1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4BF9" w14:textId="77777777" w:rsidR="00D61425" w:rsidRDefault="00D61425">
    <w:pPr>
      <w:pStyle w:val="Nagwek"/>
    </w:pPr>
  </w:p>
  <w:p w14:paraId="358E7395" w14:textId="77777777" w:rsidR="00D61425" w:rsidRDefault="00D6142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B19"/>
    <w:multiLevelType w:val="hybridMultilevel"/>
    <w:tmpl w:val="8BB63F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A1690E"/>
    <w:multiLevelType w:val="hybridMultilevel"/>
    <w:tmpl w:val="07A002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AF6781"/>
    <w:multiLevelType w:val="hybridMultilevel"/>
    <w:tmpl w:val="2A1A7D5A"/>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BC4407"/>
    <w:multiLevelType w:val="hybridMultilevel"/>
    <w:tmpl w:val="EF2C05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813256"/>
    <w:multiLevelType w:val="hybridMultilevel"/>
    <w:tmpl w:val="A71C493E"/>
    <w:lvl w:ilvl="0" w:tplc="998C1A7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706EC8"/>
    <w:multiLevelType w:val="hybridMultilevel"/>
    <w:tmpl w:val="2E1C62B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14F3849"/>
    <w:multiLevelType w:val="hybridMultilevel"/>
    <w:tmpl w:val="FF1ED65C"/>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7" w15:restartNumberingAfterBreak="0">
    <w:nsid w:val="14FC4AC1"/>
    <w:multiLevelType w:val="hybridMultilevel"/>
    <w:tmpl w:val="2314347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17387838"/>
    <w:multiLevelType w:val="hybridMultilevel"/>
    <w:tmpl w:val="94261D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B82ABE"/>
    <w:multiLevelType w:val="hybridMultilevel"/>
    <w:tmpl w:val="D14AC51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0" w15:restartNumberingAfterBreak="0">
    <w:nsid w:val="218359D0"/>
    <w:multiLevelType w:val="hybridMultilevel"/>
    <w:tmpl w:val="F17CDCCC"/>
    <w:lvl w:ilvl="0" w:tplc="E0026FBC">
      <w:start w:val="1"/>
      <w:numFmt w:val="decimal"/>
      <w:lvlText w:val="%1."/>
      <w:lvlJc w:val="left"/>
      <w:pPr>
        <w:ind w:left="720" w:hanging="360"/>
      </w:pPr>
      <w:rPr>
        <w:rFonts w:hint="default"/>
        <w:b/>
      </w:rPr>
    </w:lvl>
    <w:lvl w:ilvl="1" w:tplc="04150017">
      <w:start w:val="1"/>
      <w:numFmt w:val="lowerLetter"/>
      <w:lvlText w:val="%2)"/>
      <w:lvlJc w:val="left"/>
      <w:pPr>
        <w:ind w:left="1440" w:hanging="360"/>
      </w:pPr>
    </w:lvl>
    <w:lvl w:ilvl="2" w:tplc="0415000B">
      <w:start w:val="1"/>
      <w:numFmt w:val="bullet"/>
      <w:lvlText w:val=""/>
      <w:lvlJc w:val="left"/>
      <w:pPr>
        <w:ind w:left="2160" w:hanging="180"/>
      </w:pPr>
      <w:rPr>
        <w:rFonts w:ascii="Wingdings" w:hAnsi="Wingding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EC0783"/>
    <w:multiLevelType w:val="hybridMultilevel"/>
    <w:tmpl w:val="984E85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11154C"/>
    <w:multiLevelType w:val="hybridMultilevel"/>
    <w:tmpl w:val="8304B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6042DB"/>
    <w:multiLevelType w:val="hybridMultilevel"/>
    <w:tmpl w:val="159A3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78609F1"/>
    <w:multiLevelType w:val="hybridMultilevel"/>
    <w:tmpl w:val="22684A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193EB0"/>
    <w:multiLevelType w:val="hybridMultilevel"/>
    <w:tmpl w:val="022CA79C"/>
    <w:lvl w:ilvl="0" w:tplc="46BC2258">
      <w:start w:val="3"/>
      <w:numFmt w:val="bullet"/>
      <w:lvlText w:val="•"/>
      <w:lvlJc w:val="left"/>
      <w:pPr>
        <w:ind w:left="1776" w:hanging="360"/>
      </w:pPr>
      <w:rPr>
        <w:rFonts w:ascii="Arial" w:eastAsiaTheme="minorHAnsi" w:hAnsi="Arial" w:cs="Aria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6" w15:restartNumberingAfterBreak="0">
    <w:nsid w:val="35901387"/>
    <w:multiLevelType w:val="hybridMultilevel"/>
    <w:tmpl w:val="F4C49EF6"/>
    <w:lvl w:ilvl="0" w:tplc="425AFE9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947555"/>
    <w:multiLevelType w:val="hybridMultilevel"/>
    <w:tmpl w:val="0A4E9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266468"/>
    <w:multiLevelType w:val="hybridMultilevel"/>
    <w:tmpl w:val="23BAEA64"/>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1F1F98"/>
    <w:multiLevelType w:val="hybridMultilevel"/>
    <w:tmpl w:val="782E0A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A3D3CE5"/>
    <w:multiLevelType w:val="hybridMultilevel"/>
    <w:tmpl w:val="AFC240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CA35EC"/>
    <w:multiLevelType w:val="hybridMultilevel"/>
    <w:tmpl w:val="B5D2D2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1FB2A05"/>
    <w:multiLevelType w:val="hybridMultilevel"/>
    <w:tmpl w:val="CBBEAC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B90E84"/>
    <w:multiLevelType w:val="hybridMultilevel"/>
    <w:tmpl w:val="FCACE8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A637F1C"/>
    <w:multiLevelType w:val="hybridMultilevel"/>
    <w:tmpl w:val="55FAD19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16cid:durableId="259607335">
    <w:abstractNumId w:val="19"/>
  </w:num>
  <w:num w:numId="2" w16cid:durableId="1305089579">
    <w:abstractNumId w:val="10"/>
  </w:num>
  <w:num w:numId="3" w16cid:durableId="1795247809">
    <w:abstractNumId w:val="1"/>
  </w:num>
  <w:num w:numId="4" w16cid:durableId="1189176987">
    <w:abstractNumId w:val="9"/>
  </w:num>
  <w:num w:numId="5" w16cid:durableId="1107427530">
    <w:abstractNumId w:val="7"/>
  </w:num>
  <w:num w:numId="6" w16cid:durableId="299575455">
    <w:abstractNumId w:val="2"/>
  </w:num>
  <w:num w:numId="7" w16cid:durableId="465437444">
    <w:abstractNumId w:val="18"/>
  </w:num>
  <w:num w:numId="8" w16cid:durableId="815613657">
    <w:abstractNumId w:val="24"/>
  </w:num>
  <w:num w:numId="9" w16cid:durableId="580716447">
    <w:abstractNumId w:val="15"/>
  </w:num>
  <w:num w:numId="10" w16cid:durableId="1839734750">
    <w:abstractNumId w:val="6"/>
  </w:num>
  <w:num w:numId="11" w16cid:durableId="79302737">
    <w:abstractNumId w:val="5"/>
  </w:num>
  <w:num w:numId="12" w16cid:durableId="1934699507">
    <w:abstractNumId w:val="20"/>
  </w:num>
  <w:num w:numId="13" w16cid:durableId="519466767">
    <w:abstractNumId w:val="22"/>
  </w:num>
  <w:num w:numId="14" w16cid:durableId="1589000779">
    <w:abstractNumId w:val="3"/>
  </w:num>
  <w:num w:numId="15" w16cid:durableId="1836653044">
    <w:abstractNumId w:val="21"/>
  </w:num>
  <w:num w:numId="16" w16cid:durableId="36393466">
    <w:abstractNumId w:val="17"/>
  </w:num>
  <w:num w:numId="17" w16cid:durableId="794132466">
    <w:abstractNumId w:val="23"/>
  </w:num>
  <w:num w:numId="18" w16cid:durableId="792601541">
    <w:abstractNumId w:val="8"/>
  </w:num>
  <w:num w:numId="19" w16cid:durableId="1739596578">
    <w:abstractNumId w:val="14"/>
  </w:num>
  <w:num w:numId="20" w16cid:durableId="1744528367">
    <w:abstractNumId w:val="13"/>
  </w:num>
  <w:num w:numId="21" w16cid:durableId="328365884">
    <w:abstractNumId w:val="12"/>
  </w:num>
  <w:num w:numId="22" w16cid:durableId="1445610677">
    <w:abstractNumId w:val="16"/>
  </w:num>
  <w:num w:numId="23" w16cid:durableId="1547258953">
    <w:abstractNumId w:val="4"/>
  </w:num>
  <w:num w:numId="24" w16cid:durableId="1572502183">
    <w:abstractNumId w:val="11"/>
  </w:num>
  <w:num w:numId="25" w16cid:durableId="2132431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21"/>
    <w:rsid w:val="00007CAA"/>
    <w:rsid w:val="0001071B"/>
    <w:rsid w:val="0003433F"/>
    <w:rsid w:val="00047967"/>
    <w:rsid w:val="00050B08"/>
    <w:rsid w:val="00056A3A"/>
    <w:rsid w:val="0006440D"/>
    <w:rsid w:val="0007097F"/>
    <w:rsid w:val="0008118B"/>
    <w:rsid w:val="00091E2B"/>
    <w:rsid w:val="00096E22"/>
    <w:rsid w:val="000B6F32"/>
    <w:rsid w:val="000C5302"/>
    <w:rsid w:val="00113144"/>
    <w:rsid w:val="001170B4"/>
    <w:rsid w:val="00122DA0"/>
    <w:rsid w:val="0012414E"/>
    <w:rsid w:val="00127BB4"/>
    <w:rsid w:val="00130BFA"/>
    <w:rsid w:val="00135DAF"/>
    <w:rsid w:val="00137B32"/>
    <w:rsid w:val="00166C0D"/>
    <w:rsid w:val="001A1063"/>
    <w:rsid w:val="001A5586"/>
    <w:rsid w:val="001C65E1"/>
    <w:rsid w:val="001C681A"/>
    <w:rsid w:val="001D46DD"/>
    <w:rsid w:val="001F428D"/>
    <w:rsid w:val="001F613B"/>
    <w:rsid w:val="00202CC4"/>
    <w:rsid w:val="0021001F"/>
    <w:rsid w:val="00215751"/>
    <w:rsid w:val="00231F21"/>
    <w:rsid w:val="0023540C"/>
    <w:rsid w:val="002461A3"/>
    <w:rsid w:val="00247DCC"/>
    <w:rsid w:val="002510F4"/>
    <w:rsid w:val="00263317"/>
    <w:rsid w:val="00266162"/>
    <w:rsid w:val="002708EA"/>
    <w:rsid w:val="00274BB1"/>
    <w:rsid w:val="00277B94"/>
    <w:rsid w:val="0028505B"/>
    <w:rsid w:val="00290D88"/>
    <w:rsid w:val="002A0836"/>
    <w:rsid w:val="002C35A9"/>
    <w:rsid w:val="002C521C"/>
    <w:rsid w:val="002D6C54"/>
    <w:rsid w:val="002E1923"/>
    <w:rsid w:val="002E709E"/>
    <w:rsid w:val="002F3049"/>
    <w:rsid w:val="00300085"/>
    <w:rsid w:val="003105AA"/>
    <w:rsid w:val="003262BB"/>
    <w:rsid w:val="00344080"/>
    <w:rsid w:val="003534D2"/>
    <w:rsid w:val="00354EBD"/>
    <w:rsid w:val="003617B1"/>
    <w:rsid w:val="003727AA"/>
    <w:rsid w:val="00374F29"/>
    <w:rsid w:val="00383F56"/>
    <w:rsid w:val="00385E22"/>
    <w:rsid w:val="003B00BE"/>
    <w:rsid w:val="003B2F49"/>
    <w:rsid w:val="003D2FA4"/>
    <w:rsid w:val="003D3A86"/>
    <w:rsid w:val="003E4E87"/>
    <w:rsid w:val="003F1200"/>
    <w:rsid w:val="0040291B"/>
    <w:rsid w:val="00403922"/>
    <w:rsid w:val="00406E97"/>
    <w:rsid w:val="00411967"/>
    <w:rsid w:val="004168DF"/>
    <w:rsid w:val="0043071C"/>
    <w:rsid w:val="0044270C"/>
    <w:rsid w:val="004449C6"/>
    <w:rsid w:val="0045484B"/>
    <w:rsid w:val="004636C3"/>
    <w:rsid w:val="004902BA"/>
    <w:rsid w:val="004977E1"/>
    <w:rsid w:val="004A2903"/>
    <w:rsid w:val="004A3388"/>
    <w:rsid w:val="004B6291"/>
    <w:rsid w:val="004C34D5"/>
    <w:rsid w:val="004C7696"/>
    <w:rsid w:val="004D0A2D"/>
    <w:rsid w:val="004D107E"/>
    <w:rsid w:val="004E58D7"/>
    <w:rsid w:val="004F1230"/>
    <w:rsid w:val="004F2ED5"/>
    <w:rsid w:val="00521AE2"/>
    <w:rsid w:val="005346AA"/>
    <w:rsid w:val="00534CFD"/>
    <w:rsid w:val="00563C21"/>
    <w:rsid w:val="00563FBB"/>
    <w:rsid w:val="0057178E"/>
    <w:rsid w:val="00572F09"/>
    <w:rsid w:val="005925A1"/>
    <w:rsid w:val="00595DE2"/>
    <w:rsid w:val="005A123E"/>
    <w:rsid w:val="005A189C"/>
    <w:rsid w:val="005A18F1"/>
    <w:rsid w:val="005A2ADE"/>
    <w:rsid w:val="005B5142"/>
    <w:rsid w:val="005B7017"/>
    <w:rsid w:val="005C1272"/>
    <w:rsid w:val="005C1CA4"/>
    <w:rsid w:val="005C5629"/>
    <w:rsid w:val="005E3207"/>
    <w:rsid w:val="005E36FE"/>
    <w:rsid w:val="005E620F"/>
    <w:rsid w:val="005E6E1C"/>
    <w:rsid w:val="00614E84"/>
    <w:rsid w:val="006321F3"/>
    <w:rsid w:val="00651DCF"/>
    <w:rsid w:val="0065621E"/>
    <w:rsid w:val="0066760D"/>
    <w:rsid w:val="00672FD0"/>
    <w:rsid w:val="006909CD"/>
    <w:rsid w:val="00696A2D"/>
    <w:rsid w:val="006A4C29"/>
    <w:rsid w:val="006A74C2"/>
    <w:rsid w:val="006B2519"/>
    <w:rsid w:val="006C3BD1"/>
    <w:rsid w:val="006C4B91"/>
    <w:rsid w:val="006D2923"/>
    <w:rsid w:val="006D306C"/>
    <w:rsid w:val="006D3374"/>
    <w:rsid w:val="006F328D"/>
    <w:rsid w:val="006F33AA"/>
    <w:rsid w:val="006F3B12"/>
    <w:rsid w:val="006F619D"/>
    <w:rsid w:val="00705026"/>
    <w:rsid w:val="0071272D"/>
    <w:rsid w:val="007415F8"/>
    <w:rsid w:val="0074560E"/>
    <w:rsid w:val="0075188F"/>
    <w:rsid w:val="00755513"/>
    <w:rsid w:val="0076281C"/>
    <w:rsid w:val="00765EDF"/>
    <w:rsid w:val="0076644C"/>
    <w:rsid w:val="00770D48"/>
    <w:rsid w:val="00782BCD"/>
    <w:rsid w:val="007B0A47"/>
    <w:rsid w:val="007B4CD5"/>
    <w:rsid w:val="007C55F6"/>
    <w:rsid w:val="007D594A"/>
    <w:rsid w:val="007D5DC8"/>
    <w:rsid w:val="007E6101"/>
    <w:rsid w:val="0080094C"/>
    <w:rsid w:val="00811C3A"/>
    <w:rsid w:val="00821CD2"/>
    <w:rsid w:val="0083510A"/>
    <w:rsid w:val="00844596"/>
    <w:rsid w:val="0087534E"/>
    <w:rsid w:val="00875858"/>
    <w:rsid w:val="00876842"/>
    <w:rsid w:val="00884591"/>
    <w:rsid w:val="008B2CF7"/>
    <w:rsid w:val="008B45D5"/>
    <w:rsid w:val="008C2FB5"/>
    <w:rsid w:val="008E278C"/>
    <w:rsid w:val="008E6DF5"/>
    <w:rsid w:val="008F1F3B"/>
    <w:rsid w:val="008F7912"/>
    <w:rsid w:val="009073E8"/>
    <w:rsid w:val="00920328"/>
    <w:rsid w:val="00925EA6"/>
    <w:rsid w:val="00936961"/>
    <w:rsid w:val="0093781B"/>
    <w:rsid w:val="00942A87"/>
    <w:rsid w:val="009463D0"/>
    <w:rsid w:val="009573D9"/>
    <w:rsid w:val="00960189"/>
    <w:rsid w:val="00972E39"/>
    <w:rsid w:val="009734F7"/>
    <w:rsid w:val="009841CD"/>
    <w:rsid w:val="009A3E41"/>
    <w:rsid w:val="009A7F25"/>
    <w:rsid w:val="009B0655"/>
    <w:rsid w:val="009D2BBA"/>
    <w:rsid w:val="009E6677"/>
    <w:rsid w:val="009F2D1D"/>
    <w:rsid w:val="00A030A7"/>
    <w:rsid w:val="00A122D6"/>
    <w:rsid w:val="00A20E56"/>
    <w:rsid w:val="00A26969"/>
    <w:rsid w:val="00A509FE"/>
    <w:rsid w:val="00A569E2"/>
    <w:rsid w:val="00A629FB"/>
    <w:rsid w:val="00A64E35"/>
    <w:rsid w:val="00A66D93"/>
    <w:rsid w:val="00A72B43"/>
    <w:rsid w:val="00A73AD9"/>
    <w:rsid w:val="00A759F8"/>
    <w:rsid w:val="00A822ED"/>
    <w:rsid w:val="00A848CF"/>
    <w:rsid w:val="00A911F0"/>
    <w:rsid w:val="00AA4D86"/>
    <w:rsid w:val="00AB08F9"/>
    <w:rsid w:val="00AB352B"/>
    <w:rsid w:val="00AC60D6"/>
    <w:rsid w:val="00AD2AF8"/>
    <w:rsid w:val="00AD2D87"/>
    <w:rsid w:val="00AD61B2"/>
    <w:rsid w:val="00AE1DCE"/>
    <w:rsid w:val="00B15E05"/>
    <w:rsid w:val="00B26183"/>
    <w:rsid w:val="00B326DF"/>
    <w:rsid w:val="00B44CE6"/>
    <w:rsid w:val="00B47DCB"/>
    <w:rsid w:val="00B611DA"/>
    <w:rsid w:val="00B75420"/>
    <w:rsid w:val="00B83C5C"/>
    <w:rsid w:val="00B9141C"/>
    <w:rsid w:val="00BA2ABE"/>
    <w:rsid w:val="00BB7B8A"/>
    <w:rsid w:val="00BC1F6E"/>
    <w:rsid w:val="00BD04A2"/>
    <w:rsid w:val="00BD5524"/>
    <w:rsid w:val="00BE28F3"/>
    <w:rsid w:val="00BE7BE0"/>
    <w:rsid w:val="00BF35B7"/>
    <w:rsid w:val="00C0472E"/>
    <w:rsid w:val="00C0706E"/>
    <w:rsid w:val="00C23D5C"/>
    <w:rsid w:val="00C27CA7"/>
    <w:rsid w:val="00C421BE"/>
    <w:rsid w:val="00C66EB6"/>
    <w:rsid w:val="00C70AE8"/>
    <w:rsid w:val="00C73775"/>
    <w:rsid w:val="00CA6C7A"/>
    <w:rsid w:val="00CA776C"/>
    <w:rsid w:val="00CB2802"/>
    <w:rsid w:val="00CC7A71"/>
    <w:rsid w:val="00CC7CB8"/>
    <w:rsid w:val="00CF34B3"/>
    <w:rsid w:val="00CF78C6"/>
    <w:rsid w:val="00D156F2"/>
    <w:rsid w:val="00D217FB"/>
    <w:rsid w:val="00D34892"/>
    <w:rsid w:val="00D417DF"/>
    <w:rsid w:val="00D567A4"/>
    <w:rsid w:val="00D5741B"/>
    <w:rsid w:val="00D61425"/>
    <w:rsid w:val="00D63A77"/>
    <w:rsid w:val="00D710E8"/>
    <w:rsid w:val="00D71878"/>
    <w:rsid w:val="00DB46C4"/>
    <w:rsid w:val="00DB47BA"/>
    <w:rsid w:val="00DD20E3"/>
    <w:rsid w:val="00DD2DA5"/>
    <w:rsid w:val="00DE57C0"/>
    <w:rsid w:val="00E03888"/>
    <w:rsid w:val="00E15B18"/>
    <w:rsid w:val="00E22A45"/>
    <w:rsid w:val="00E351E8"/>
    <w:rsid w:val="00E434FC"/>
    <w:rsid w:val="00E448C7"/>
    <w:rsid w:val="00E57111"/>
    <w:rsid w:val="00E574CC"/>
    <w:rsid w:val="00E663D4"/>
    <w:rsid w:val="00E66F0C"/>
    <w:rsid w:val="00E70BF9"/>
    <w:rsid w:val="00E82B31"/>
    <w:rsid w:val="00E879BD"/>
    <w:rsid w:val="00E9162E"/>
    <w:rsid w:val="00E92B17"/>
    <w:rsid w:val="00E93B25"/>
    <w:rsid w:val="00EA0314"/>
    <w:rsid w:val="00EB4342"/>
    <w:rsid w:val="00EC0D83"/>
    <w:rsid w:val="00EC3195"/>
    <w:rsid w:val="00EE4D73"/>
    <w:rsid w:val="00F04368"/>
    <w:rsid w:val="00F05F08"/>
    <w:rsid w:val="00F12A33"/>
    <w:rsid w:val="00F149B4"/>
    <w:rsid w:val="00F247A1"/>
    <w:rsid w:val="00F27615"/>
    <w:rsid w:val="00F27B21"/>
    <w:rsid w:val="00F320BB"/>
    <w:rsid w:val="00F409CB"/>
    <w:rsid w:val="00F46576"/>
    <w:rsid w:val="00F543E7"/>
    <w:rsid w:val="00F60CE7"/>
    <w:rsid w:val="00FB5212"/>
    <w:rsid w:val="00FD32DC"/>
    <w:rsid w:val="00FE1E0B"/>
    <w:rsid w:val="00FE46B2"/>
    <w:rsid w:val="00FE57BA"/>
    <w:rsid w:val="00FE7731"/>
    <w:rsid w:val="00FF1E7D"/>
    <w:rsid w:val="00FF4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55A3E"/>
  <w15:docId w15:val="{31BA3E98-DEC5-4DDE-80AB-F644B04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3207"/>
    <w:pPr>
      <w:spacing w:after="480" w:line="360" w:lineRule="auto"/>
    </w:pPr>
    <w:rPr>
      <w:rFonts w:ascii="Arial" w:hAnsi="Arial"/>
      <w:sz w:val="24"/>
    </w:rPr>
  </w:style>
  <w:style w:type="paragraph" w:styleId="Nagwek1">
    <w:name w:val="heading 1"/>
    <w:basedOn w:val="Normalny"/>
    <w:next w:val="Normalny"/>
    <w:link w:val="Nagwek1Znak"/>
    <w:uiPriority w:val="9"/>
    <w:qFormat/>
    <w:rsid w:val="0006440D"/>
    <w:pPr>
      <w:keepNext/>
      <w:keepLines/>
      <w:outlineLvl w:val="0"/>
    </w:pPr>
    <w:rPr>
      <w:rFonts w:eastAsiaTheme="majorEastAsia" w:cstheme="majorBidi"/>
      <w:color w:val="000000" w:themeColor="text1"/>
      <w:szCs w:val="32"/>
    </w:rPr>
  </w:style>
  <w:style w:type="paragraph" w:styleId="Nagwek2">
    <w:name w:val="heading 2"/>
    <w:basedOn w:val="Normalny"/>
    <w:next w:val="Normalny"/>
    <w:link w:val="Nagwek2Znak"/>
    <w:uiPriority w:val="9"/>
    <w:unhideWhenUsed/>
    <w:qFormat/>
    <w:rsid w:val="004449C6"/>
    <w:pPr>
      <w:keepNext/>
      <w:keepLines/>
      <w:spacing w:after="0" w:line="240" w:lineRule="auto"/>
      <w:ind w:left="4536"/>
      <w:outlineLvl w:val="1"/>
    </w:pPr>
    <w:rPr>
      <w:rFonts w:eastAsiaTheme="majorEastAsia" w:cstheme="majorBidi"/>
      <w:color w:val="000000" w:themeColor="text1"/>
      <w:szCs w:val="26"/>
    </w:rPr>
  </w:style>
  <w:style w:type="paragraph" w:styleId="Nagwek3">
    <w:name w:val="heading 3"/>
    <w:aliases w:val="Nagłówek 2 - Stopka"/>
    <w:basedOn w:val="Normalny"/>
    <w:next w:val="Normalny"/>
    <w:link w:val="Nagwek3Znak"/>
    <w:uiPriority w:val="9"/>
    <w:semiHidden/>
    <w:unhideWhenUsed/>
    <w:qFormat/>
    <w:rsid w:val="00A64E35"/>
    <w:pPr>
      <w:keepNext/>
      <w:keepLines/>
      <w:outlineLvl w:val="2"/>
    </w:pPr>
    <w:rPr>
      <w:rFonts w:eastAsiaTheme="majorEastAsia" w:cstheme="majorBidi"/>
      <w:sz w:val="2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31F21"/>
    <w:rPr>
      <w:color w:val="0000FF" w:themeColor="hyperlink"/>
      <w:u w:val="single"/>
    </w:rPr>
  </w:style>
  <w:style w:type="paragraph" w:styleId="Nagwek">
    <w:name w:val="header"/>
    <w:basedOn w:val="Normalny"/>
    <w:link w:val="NagwekZnak"/>
    <w:uiPriority w:val="99"/>
    <w:unhideWhenUsed/>
    <w:rsid w:val="005A12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123E"/>
  </w:style>
  <w:style w:type="paragraph" w:styleId="Stopka">
    <w:name w:val="footer"/>
    <w:basedOn w:val="Normalny"/>
    <w:link w:val="StopkaZnak"/>
    <w:uiPriority w:val="99"/>
    <w:unhideWhenUsed/>
    <w:rsid w:val="00CA776C"/>
    <w:pPr>
      <w:tabs>
        <w:tab w:val="center" w:pos="4536"/>
        <w:tab w:val="right" w:pos="9072"/>
      </w:tabs>
      <w:spacing w:after="0" w:line="240" w:lineRule="auto"/>
    </w:pPr>
    <w:rPr>
      <w:color w:val="000000" w:themeColor="text1"/>
      <w:sz w:val="22"/>
    </w:rPr>
  </w:style>
  <w:style w:type="character" w:customStyle="1" w:styleId="StopkaZnak">
    <w:name w:val="Stopka Znak"/>
    <w:basedOn w:val="Domylnaczcionkaakapitu"/>
    <w:link w:val="Stopka"/>
    <w:uiPriority w:val="99"/>
    <w:rsid w:val="00CA776C"/>
    <w:rPr>
      <w:rFonts w:ascii="Arial" w:hAnsi="Arial"/>
      <w:color w:val="000000" w:themeColor="text1"/>
    </w:rPr>
  </w:style>
  <w:style w:type="paragraph" w:styleId="Tekstdymka">
    <w:name w:val="Balloon Text"/>
    <w:basedOn w:val="Normalny"/>
    <w:link w:val="TekstdymkaZnak"/>
    <w:uiPriority w:val="99"/>
    <w:semiHidden/>
    <w:unhideWhenUsed/>
    <w:rsid w:val="005A1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A123E"/>
    <w:rPr>
      <w:rFonts w:ascii="Tahoma" w:hAnsi="Tahoma" w:cs="Tahoma"/>
      <w:sz w:val="16"/>
      <w:szCs w:val="16"/>
    </w:rPr>
  </w:style>
  <w:style w:type="paragraph" w:styleId="Akapitzlist">
    <w:name w:val="List Paragraph"/>
    <w:basedOn w:val="Normalny"/>
    <w:uiPriority w:val="34"/>
    <w:qFormat/>
    <w:rsid w:val="00755513"/>
    <w:pPr>
      <w:ind w:left="720"/>
      <w:contextualSpacing/>
    </w:pPr>
  </w:style>
  <w:style w:type="character" w:styleId="Odwoaniedokomentarza">
    <w:name w:val="annotation reference"/>
    <w:basedOn w:val="Domylnaczcionkaakapitu"/>
    <w:uiPriority w:val="99"/>
    <w:semiHidden/>
    <w:unhideWhenUsed/>
    <w:rsid w:val="00263317"/>
    <w:rPr>
      <w:sz w:val="16"/>
      <w:szCs w:val="16"/>
    </w:rPr>
  </w:style>
  <w:style w:type="paragraph" w:styleId="Tekstkomentarza">
    <w:name w:val="annotation text"/>
    <w:basedOn w:val="Normalny"/>
    <w:link w:val="TekstkomentarzaZnak"/>
    <w:uiPriority w:val="99"/>
    <w:semiHidden/>
    <w:unhideWhenUsed/>
    <w:rsid w:val="0026331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63317"/>
    <w:rPr>
      <w:sz w:val="20"/>
      <w:szCs w:val="20"/>
    </w:rPr>
  </w:style>
  <w:style w:type="paragraph" w:styleId="Tematkomentarza">
    <w:name w:val="annotation subject"/>
    <w:basedOn w:val="Tekstkomentarza"/>
    <w:next w:val="Tekstkomentarza"/>
    <w:link w:val="TematkomentarzaZnak"/>
    <w:uiPriority w:val="99"/>
    <w:semiHidden/>
    <w:unhideWhenUsed/>
    <w:rsid w:val="00263317"/>
    <w:rPr>
      <w:b/>
      <w:bCs/>
    </w:rPr>
  </w:style>
  <w:style w:type="character" w:customStyle="1" w:styleId="TematkomentarzaZnak">
    <w:name w:val="Temat komentarza Znak"/>
    <w:basedOn w:val="TekstkomentarzaZnak"/>
    <w:link w:val="Tematkomentarza"/>
    <w:uiPriority w:val="99"/>
    <w:semiHidden/>
    <w:rsid w:val="00263317"/>
    <w:rPr>
      <w:b/>
      <w:bCs/>
      <w:sz w:val="20"/>
      <w:szCs w:val="20"/>
    </w:rPr>
  </w:style>
  <w:style w:type="character" w:styleId="Nierozpoznanawzmianka">
    <w:name w:val="Unresolved Mention"/>
    <w:basedOn w:val="Domylnaczcionkaakapitu"/>
    <w:uiPriority w:val="99"/>
    <w:semiHidden/>
    <w:unhideWhenUsed/>
    <w:rsid w:val="004F1230"/>
    <w:rPr>
      <w:color w:val="605E5C"/>
      <w:shd w:val="clear" w:color="auto" w:fill="E1DFDD"/>
    </w:rPr>
  </w:style>
  <w:style w:type="paragraph" w:styleId="Tytu">
    <w:name w:val="Title"/>
    <w:basedOn w:val="Normalny"/>
    <w:next w:val="Normalny"/>
    <w:link w:val="TytuZnak"/>
    <w:uiPriority w:val="10"/>
    <w:qFormat/>
    <w:rsid w:val="0006440D"/>
    <w:pPr>
      <w:spacing w:after="0" w:line="240" w:lineRule="auto"/>
      <w:contextualSpacing/>
    </w:pPr>
    <w:rPr>
      <w:rFonts w:eastAsiaTheme="majorEastAsia" w:cstheme="majorBidi"/>
      <w:b/>
      <w:color w:val="000000" w:themeColor="text1"/>
      <w:kern w:val="24"/>
      <w:szCs w:val="56"/>
      <w14:numSpacing w14:val="proportional"/>
    </w:rPr>
  </w:style>
  <w:style w:type="character" w:customStyle="1" w:styleId="TytuZnak">
    <w:name w:val="Tytuł Znak"/>
    <w:basedOn w:val="Domylnaczcionkaakapitu"/>
    <w:link w:val="Tytu"/>
    <w:uiPriority w:val="10"/>
    <w:rsid w:val="0006440D"/>
    <w:rPr>
      <w:rFonts w:ascii="Arial" w:eastAsiaTheme="majorEastAsia" w:hAnsi="Arial" w:cstheme="majorBidi"/>
      <w:b/>
      <w:color w:val="000000" w:themeColor="text1"/>
      <w:kern w:val="24"/>
      <w:szCs w:val="56"/>
      <w14:numSpacing w14:val="proportional"/>
    </w:rPr>
  </w:style>
  <w:style w:type="character" w:customStyle="1" w:styleId="Nagwek1Znak">
    <w:name w:val="Nagłówek 1 Znak"/>
    <w:basedOn w:val="Domylnaczcionkaakapitu"/>
    <w:link w:val="Nagwek1"/>
    <w:uiPriority w:val="9"/>
    <w:rsid w:val="0006440D"/>
    <w:rPr>
      <w:rFonts w:ascii="Arial" w:eastAsiaTheme="majorEastAsia" w:hAnsi="Arial" w:cstheme="majorBidi"/>
      <w:color w:val="000000" w:themeColor="text1"/>
      <w:szCs w:val="32"/>
    </w:rPr>
  </w:style>
  <w:style w:type="character" w:customStyle="1" w:styleId="Nagwek2Znak">
    <w:name w:val="Nagłówek 2 Znak"/>
    <w:basedOn w:val="Domylnaczcionkaakapitu"/>
    <w:link w:val="Nagwek2"/>
    <w:uiPriority w:val="9"/>
    <w:rsid w:val="004449C6"/>
    <w:rPr>
      <w:rFonts w:ascii="Arial" w:eastAsiaTheme="majorEastAsia" w:hAnsi="Arial" w:cstheme="majorBidi"/>
      <w:color w:val="000000" w:themeColor="text1"/>
      <w:sz w:val="24"/>
      <w:szCs w:val="26"/>
    </w:rPr>
  </w:style>
  <w:style w:type="character" w:customStyle="1" w:styleId="Nagwek3Znak">
    <w:name w:val="Nagłówek 3 Znak"/>
    <w:aliases w:val="Nagłówek 2 - Stopka Znak"/>
    <w:basedOn w:val="Domylnaczcionkaakapitu"/>
    <w:link w:val="Nagwek3"/>
    <w:uiPriority w:val="9"/>
    <w:semiHidden/>
    <w:rsid w:val="00A64E35"/>
    <w:rPr>
      <w:rFonts w:ascii="Arial" w:eastAsiaTheme="majorEastAsia" w:hAnsi="Arial" w:cstheme="majorBidi"/>
      <w:sz w:val="20"/>
      <w:szCs w:val="24"/>
    </w:rPr>
  </w:style>
  <w:style w:type="paragraph" w:customStyle="1" w:styleId="xmsonormal">
    <w:name w:val="x_msonormal"/>
    <w:basedOn w:val="Normalny"/>
    <w:rsid w:val="0066760D"/>
    <w:pPr>
      <w:spacing w:before="100" w:beforeAutospacing="1" w:after="100" w:afterAutospacing="1" w:line="240" w:lineRule="auto"/>
    </w:pPr>
    <w:rPr>
      <w:rFonts w:ascii="Times New Roman" w:eastAsia="Times New Roman" w:hAnsi="Times New Roman" w:cs="Times New Roman"/>
      <w:szCs w:val="24"/>
      <w:lang w:eastAsia="pl-PL"/>
    </w:rPr>
  </w:style>
  <w:style w:type="paragraph" w:styleId="Bezodstpw">
    <w:name w:val="No Spacing"/>
    <w:aliases w:val="Normalny - Informacje dodatkowe"/>
    <w:link w:val="BezodstpwZnak"/>
    <w:uiPriority w:val="1"/>
    <w:qFormat/>
    <w:rsid w:val="004449C6"/>
    <w:pPr>
      <w:spacing w:before="220" w:after="220"/>
    </w:pPr>
    <w:rPr>
      <w:rFonts w:ascii="Arial" w:hAnsi="Arial"/>
      <w:color w:val="000000" w:themeColor="text1"/>
    </w:rPr>
  </w:style>
  <w:style w:type="paragraph" w:customStyle="1" w:styleId="Normalny-Adresat">
    <w:name w:val="Normalny - Adresat"/>
    <w:basedOn w:val="Bezodstpw"/>
    <w:link w:val="Normalny-AdresatZnak"/>
    <w:qFormat/>
    <w:rsid w:val="005E3207"/>
    <w:pPr>
      <w:spacing w:before="480" w:after="480" w:line="360" w:lineRule="auto"/>
      <w:ind w:left="5103"/>
    </w:pPr>
    <w:rPr>
      <w:b/>
      <w:sz w:val="24"/>
    </w:rPr>
  </w:style>
  <w:style w:type="character" w:customStyle="1" w:styleId="BezodstpwZnak">
    <w:name w:val="Bez odstępów Znak"/>
    <w:aliases w:val="Normalny - Informacje dodatkowe Znak"/>
    <w:basedOn w:val="Domylnaczcionkaakapitu"/>
    <w:link w:val="Bezodstpw"/>
    <w:uiPriority w:val="1"/>
    <w:rsid w:val="004449C6"/>
    <w:rPr>
      <w:rFonts w:ascii="Arial" w:hAnsi="Arial"/>
      <w:color w:val="000000" w:themeColor="text1"/>
    </w:rPr>
  </w:style>
  <w:style w:type="character" w:customStyle="1" w:styleId="Normalny-AdresatZnak">
    <w:name w:val="Normalny - Adresat Znak"/>
    <w:basedOn w:val="BezodstpwZnak"/>
    <w:link w:val="Normalny-Adresat"/>
    <w:rsid w:val="005E3207"/>
    <w:rPr>
      <w:rFonts w:ascii="Arial" w:hAnsi="Arial"/>
      <w:b/>
      <w:color w:val="000000" w:themeColor="text1"/>
      <w:sz w:val="24"/>
    </w:rPr>
  </w:style>
  <w:style w:type="paragraph" w:customStyle="1" w:styleId="Normalny-Nadawca">
    <w:name w:val="Normalny - Nadawca"/>
    <w:basedOn w:val="Normalny-Adresat"/>
    <w:qFormat/>
    <w:rsid w:val="004168DF"/>
    <w:pPr>
      <w:spacing w:before="720" w:after="720"/>
    </w:pPr>
    <w:rPr>
      <w:b w:val="0"/>
    </w:rPr>
  </w:style>
  <w:style w:type="paragraph" w:customStyle="1" w:styleId="Normalny-Nagwek-Informacjedodatkowe">
    <w:name w:val="Normalny - Nagłówek - Informacje dodatkowe"/>
    <w:basedOn w:val="Bezodstpw"/>
    <w:link w:val="Normalny-Nagwek-InformacjedodatkoweZnak"/>
    <w:qFormat/>
    <w:rsid w:val="005E3207"/>
    <w:pPr>
      <w:spacing w:before="440" w:after="0"/>
    </w:pPr>
  </w:style>
  <w:style w:type="character" w:customStyle="1" w:styleId="Normalny-Nagwek-InformacjedodatkoweZnak">
    <w:name w:val="Normalny - Nagłówek - Informacje dodatkowe Znak"/>
    <w:basedOn w:val="BezodstpwZnak"/>
    <w:link w:val="Normalny-Nagwek-Informacjedodatkowe"/>
    <w:rsid w:val="005E3207"/>
    <w:rPr>
      <w:rFonts w:ascii="Arial" w:hAnsi="Arial"/>
      <w:color w:val="000000" w:themeColor="text1"/>
    </w:rPr>
  </w:style>
  <w:style w:type="paragraph" w:customStyle="1" w:styleId="Normalny-Znaksprawy">
    <w:name w:val="Normalny - Znak sprawy"/>
    <w:basedOn w:val="Normalny"/>
    <w:link w:val="Normalny-ZnaksprawyZnak"/>
    <w:qFormat/>
    <w:rsid w:val="005E3207"/>
    <w:pPr>
      <w:spacing w:after="0"/>
    </w:pPr>
    <w:rPr>
      <w:rFonts w:cs="Arial"/>
      <w:szCs w:val="24"/>
    </w:rPr>
  </w:style>
  <w:style w:type="paragraph" w:customStyle="1" w:styleId="Normalny-Data">
    <w:name w:val="Normalny - Data"/>
    <w:basedOn w:val="Normalny"/>
    <w:link w:val="Normalny-DataZnak"/>
    <w:qFormat/>
    <w:rsid w:val="005E3207"/>
    <w:pPr>
      <w:tabs>
        <w:tab w:val="center" w:pos="4536"/>
        <w:tab w:val="right" w:pos="9072"/>
      </w:tabs>
      <w:jc w:val="right"/>
    </w:pPr>
  </w:style>
  <w:style w:type="character" w:customStyle="1" w:styleId="Normalny-ZnaksprawyZnak">
    <w:name w:val="Normalny - Znak sprawy Znak"/>
    <w:basedOn w:val="Domylnaczcionkaakapitu"/>
    <w:link w:val="Normalny-Znaksprawy"/>
    <w:rsid w:val="005E3207"/>
    <w:rPr>
      <w:rFonts w:ascii="Arial" w:hAnsi="Arial" w:cs="Arial"/>
      <w:sz w:val="24"/>
      <w:szCs w:val="24"/>
    </w:rPr>
  </w:style>
  <w:style w:type="character" w:customStyle="1" w:styleId="Normalny-DataZnak">
    <w:name w:val="Normalny - Data Znak"/>
    <w:basedOn w:val="Domylnaczcionkaakapitu"/>
    <w:link w:val="Normalny-Data"/>
    <w:rsid w:val="005E32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3279">
      <w:bodyDiv w:val="1"/>
      <w:marLeft w:val="0"/>
      <w:marRight w:val="0"/>
      <w:marTop w:val="0"/>
      <w:marBottom w:val="0"/>
      <w:divBdr>
        <w:top w:val="none" w:sz="0" w:space="0" w:color="auto"/>
        <w:left w:val="none" w:sz="0" w:space="0" w:color="auto"/>
        <w:bottom w:val="none" w:sz="0" w:space="0" w:color="auto"/>
        <w:right w:val="none" w:sz="0" w:space="0" w:color="auto"/>
      </w:divBdr>
    </w:div>
    <w:div w:id="142352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2172</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Blankiet korespondencji oficjalnej - Marszałek Województwa Podkarpackiego</vt:lpstr>
    </vt:vector>
  </TitlesOfParts>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Blankiet korespondencji oficjalnej - Marszałek Województwa Podkarpackiego</dc:title>
  <dc:subject/>
  <dc:creator>S.Kieszkowski@podkarpackie.pl</dc:creator>
  <cp:keywords/>
  <dc:description/>
  <cp:lastModifiedBy>Salamon Katarzyna</cp:lastModifiedBy>
  <cp:revision>2</cp:revision>
  <cp:lastPrinted>2026-05-12T10:51:00Z</cp:lastPrinted>
  <dcterms:created xsi:type="dcterms:W3CDTF">2026-05-18T06:39:00Z</dcterms:created>
  <dcterms:modified xsi:type="dcterms:W3CDTF">2026-05-18T06:39:00Z</dcterms:modified>
</cp:coreProperties>
</file>